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EE64B5" w14:textId="2E3B5B7F" w:rsidR="00C539E4" w:rsidRPr="00DA7ED6" w:rsidRDefault="00C539E4" w:rsidP="00C539E4">
      <w:pPr>
        <w:spacing w:line="276" w:lineRule="auto"/>
        <w:jc w:val="center"/>
        <w:rPr>
          <w:rFonts w:ascii="Arial" w:hAnsi="Arial" w:cs="Arial"/>
          <w:b/>
          <w:i/>
          <w:color w:val="1A1A1A"/>
          <w:u w:val="single"/>
        </w:rPr>
      </w:pPr>
      <w:r w:rsidRPr="00DA7ED6">
        <w:rPr>
          <w:rFonts w:ascii="Arial" w:hAnsi="Arial" w:cs="Arial"/>
          <w:b/>
          <w:i/>
          <w:color w:val="1A1A1A"/>
          <w:u w:val="single"/>
        </w:rPr>
        <w:t>PARENT REQUEST FOR RECORDS</w:t>
      </w:r>
    </w:p>
    <w:p w14:paraId="654E9B6C" w14:textId="77777777" w:rsidR="00115305" w:rsidRPr="00DA7ED6" w:rsidRDefault="00115305" w:rsidP="00C539E4">
      <w:pPr>
        <w:rPr>
          <w:rFonts w:ascii="Arial" w:hAnsi="Arial" w:cs="Arial"/>
          <w:color w:val="1A1A1A"/>
        </w:rPr>
      </w:pPr>
    </w:p>
    <w:p w14:paraId="5E9A3F35" w14:textId="18FE0D3D" w:rsidR="00C539E4" w:rsidRPr="00DA7ED6" w:rsidRDefault="00C539E4" w:rsidP="00C539E4">
      <w:pPr>
        <w:rPr>
          <w:rFonts w:ascii="Arial" w:hAnsi="Arial" w:cs="Arial"/>
          <w:color w:val="1A1A1A"/>
        </w:rPr>
      </w:pPr>
      <w:r w:rsidRPr="00DA7ED6">
        <w:rPr>
          <w:rFonts w:ascii="Arial" w:hAnsi="Arial" w:cs="Arial"/>
          <w:color w:val="1A1A1A"/>
        </w:rPr>
        <w:t>In accordance with Federal and State statutory requirements concerning confidentiality of school records, I request and give my permission to release information about my child:</w:t>
      </w:r>
    </w:p>
    <w:p w14:paraId="5E77AAB8" w14:textId="77777777" w:rsidR="00C539E4" w:rsidRPr="00DA7ED6" w:rsidRDefault="00C539E4" w:rsidP="00C539E4">
      <w:pPr>
        <w:rPr>
          <w:rFonts w:ascii="Arial" w:hAnsi="Arial" w:cs="Arial"/>
          <w:color w:val="1A1A1A"/>
        </w:rPr>
      </w:pPr>
    </w:p>
    <w:p w14:paraId="2FDD4636" w14:textId="18EFA8F0" w:rsidR="00C539E4" w:rsidRPr="00DA7ED6" w:rsidRDefault="00C539E4" w:rsidP="00C539E4">
      <w:pPr>
        <w:rPr>
          <w:rFonts w:ascii="Arial" w:hAnsi="Arial" w:cs="Arial"/>
          <w:color w:val="1A1A1A"/>
        </w:rPr>
      </w:pPr>
      <w:r w:rsidRPr="00DA7ED6">
        <w:rPr>
          <w:rFonts w:ascii="Arial" w:hAnsi="Arial" w:cs="Arial"/>
          <w:color w:val="1A1A1A"/>
        </w:rPr>
        <w:t>Name of Student:</w:t>
      </w:r>
      <w:r w:rsidR="00DA7ED6">
        <w:rPr>
          <w:rFonts w:ascii="Arial" w:hAnsi="Arial" w:cs="Arial"/>
          <w:color w:val="1A1A1A"/>
        </w:rPr>
        <w:t xml:space="preserve">  </w:t>
      </w:r>
      <w:r w:rsidRPr="00DA7ED6">
        <w:rPr>
          <w:rFonts w:ascii="Arial" w:hAnsi="Arial" w:cs="Arial"/>
          <w:color w:val="1A1A1A"/>
          <w:u w:val="single"/>
        </w:rPr>
        <w:t>__</w:t>
      </w:r>
      <w:r w:rsidR="008F031B" w:rsidRPr="00DA7ED6">
        <w:rPr>
          <w:rFonts w:ascii="Arial" w:hAnsi="Arial" w:cs="Arial"/>
          <w:color w:val="1A1A1A"/>
          <w:u w:val="single"/>
        </w:rPr>
        <w:t>______________</w:t>
      </w:r>
      <w:r w:rsidRPr="00DA7ED6">
        <w:rPr>
          <w:rFonts w:ascii="Arial" w:hAnsi="Arial" w:cs="Arial"/>
          <w:color w:val="1A1A1A"/>
        </w:rPr>
        <w:tab/>
      </w:r>
      <w:r w:rsidRPr="00DA7ED6">
        <w:rPr>
          <w:rFonts w:ascii="Arial" w:hAnsi="Arial" w:cs="Arial"/>
          <w:color w:val="1A1A1A"/>
        </w:rPr>
        <w:tab/>
      </w:r>
      <w:r w:rsidR="00DA7ED6">
        <w:rPr>
          <w:rFonts w:ascii="Arial" w:hAnsi="Arial" w:cs="Arial"/>
          <w:color w:val="1A1A1A"/>
        </w:rPr>
        <w:tab/>
      </w:r>
      <w:r w:rsidRPr="00DA7ED6">
        <w:rPr>
          <w:rFonts w:ascii="Arial" w:hAnsi="Arial" w:cs="Arial"/>
          <w:color w:val="1A1A1A"/>
        </w:rPr>
        <w:t>Date of Birth:</w:t>
      </w:r>
      <w:r w:rsidR="00DA7ED6">
        <w:rPr>
          <w:rFonts w:ascii="Arial" w:hAnsi="Arial" w:cs="Arial"/>
          <w:color w:val="1A1A1A"/>
        </w:rPr>
        <w:t xml:space="preserve">  </w:t>
      </w:r>
      <w:r w:rsidRPr="00DA7ED6">
        <w:rPr>
          <w:rFonts w:ascii="Arial" w:hAnsi="Arial" w:cs="Arial"/>
          <w:color w:val="1A1A1A"/>
          <w:u w:val="single"/>
        </w:rPr>
        <w:t>__</w:t>
      </w:r>
      <w:r w:rsidR="008F031B" w:rsidRPr="00DA7ED6">
        <w:rPr>
          <w:rFonts w:ascii="Arial" w:hAnsi="Arial" w:cs="Arial"/>
          <w:color w:val="1A1A1A"/>
          <w:u w:val="single"/>
        </w:rPr>
        <w:t>_______</w:t>
      </w:r>
      <w:r w:rsidRPr="00DA7ED6">
        <w:rPr>
          <w:rFonts w:ascii="Arial" w:hAnsi="Arial" w:cs="Arial"/>
          <w:color w:val="1A1A1A"/>
          <w:u w:val="single"/>
        </w:rPr>
        <w:t>_</w:t>
      </w:r>
    </w:p>
    <w:p w14:paraId="56DB58A3" w14:textId="77777777" w:rsidR="00C539E4" w:rsidRPr="00DA7ED6" w:rsidRDefault="00C539E4" w:rsidP="00C539E4">
      <w:pPr>
        <w:rPr>
          <w:rFonts w:ascii="Arial" w:hAnsi="Arial" w:cs="Arial"/>
          <w:color w:val="1A1A1A"/>
        </w:rPr>
      </w:pPr>
    </w:p>
    <w:p w14:paraId="37E448F2" w14:textId="7B9D5EC2" w:rsidR="00C539E4" w:rsidRPr="00DA7ED6" w:rsidRDefault="00C74E10" w:rsidP="00C539E4">
      <w:pPr>
        <w:spacing w:line="360" w:lineRule="auto"/>
        <w:rPr>
          <w:rFonts w:ascii="Arial" w:hAnsi="Arial" w:cs="Arial"/>
          <w:color w:val="1A1A1A"/>
        </w:rPr>
      </w:pPr>
      <w:r w:rsidRPr="00401727">
        <w:rPr>
          <w:rFonts w:ascii="Arial" w:hAnsi="Arial" w:cs="Arial"/>
          <w:noProof/>
          <w:color w:val="1A1A1A"/>
          <w:sz w:val="22"/>
          <w:szCs w:val="22"/>
        </w:rPr>
        <mc:AlternateContent>
          <mc:Choice Requires="wps">
            <w:drawing>
              <wp:anchor distT="0" distB="0" distL="114300" distR="114300" simplePos="0" relativeHeight="251666432" behindDoc="0" locked="0" layoutInCell="1" allowOverlap="1" wp14:anchorId="25A6ECC7" wp14:editId="3E6432B6">
                <wp:simplePos x="0" y="0"/>
                <wp:positionH relativeFrom="column">
                  <wp:posOffset>3033200</wp:posOffset>
                </wp:positionH>
                <wp:positionV relativeFrom="paragraph">
                  <wp:posOffset>351790</wp:posOffset>
                </wp:positionV>
                <wp:extent cx="3518535" cy="4439920"/>
                <wp:effectExtent l="0" t="0" r="0" b="0"/>
                <wp:wrapTight wrapText="bothSides">
                  <wp:wrapPolygon edited="0">
                    <wp:start x="390" y="62"/>
                    <wp:lineTo x="390" y="21439"/>
                    <wp:lineTo x="21128" y="21439"/>
                    <wp:lineTo x="21128" y="62"/>
                    <wp:lineTo x="390" y="62"/>
                  </wp:wrapPolygon>
                </wp:wrapTight>
                <wp:docPr id="2" name="Text Box 2"/>
                <wp:cNvGraphicFramePr/>
                <a:graphic xmlns:a="http://schemas.openxmlformats.org/drawingml/2006/main">
                  <a:graphicData uri="http://schemas.microsoft.com/office/word/2010/wordprocessingShape">
                    <wps:wsp>
                      <wps:cNvSpPr txBox="1"/>
                      <wps:spPr>
                        <a:xfrm>
                          <a:off x="0" y="0"/>
                          <a:ext cx="3518535" cy="44399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2578479" w14:textId="77777777" w:rsidR="00C74E10" w:rsidRPr="00524FD4" w:rsidRDefault="00C74E10" w:rsidP="00C74E10">
                            <w:pPr>
                              <w:spacing w:line="257" w:lineRule="auto"/>
                              <w:rPr>
                                <w:rFonts w:ascii="Arial" w:hAnsi="Arial" w:cs="Arial"/>
                                <w:color w:val="1A1A1A"/>
                                <w:sz w:val="22"/>
                                <w:szCs w:val="22"/>
                              </w:rPr>
                            </w:pPr>
                            <w:r w:rsidRPr="00524FD4">
                              <w:rPr>
                                <w:rFonts w:ascii="Arial" w:hAnsi="Arial" w:cs="Arial"/>
                                <w:color w:val="1A1A1A"/>
                                <w:sz w:val="22"/>
                                <w:szCs w:val="22"/>
                              </w:rPr>
                              <w:t>Contents of Special Education File, including, but not limited to:</w:t>
                            </w:r>
                          </w:p>
                          <w:p w14:paraId="0281FAE4"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Parental Consent for Initial Placement</w:t>
                            </w:r>
                            <w:r>
                              <w:rPr>
                                <w:rFonts w:ascii="Arial" w:hAnsi="Arial" w:cs="Arial"/>
                                <w:color w:val="1A1A1A"/>
                                <w:sz w:val="22"/>
                                <w:szCs w:val="22"/>
                              </w:rPr>
                              <w:t xml:space="preserve"> (signed)</w:t>
                            </w:r>
                          </w:p>
                          <w:p w14:paraId="4F82A3A4"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Notice of Meetings</w:t>
                            </w:r>
                          </w:p>
                          <w:p w14:paraId="61CCA7DD"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Data Review Reports</w:t>
                            </w:r>
                            <w:r>
                              <w:rPr>
                                <w:rFonts w:ascii="Arial" w:hAnsi="Arial" w:cs="Arial"/>
                                <w:color w:val="1A1A1A"/>
                                <w:sz w:val="22"/>
                                <w:szCs w:val="22"/>
                              </w:rPr>
                              <w:t xml:space="preserve"> (signed)</w:t>
                            </w:r>
                          </w:p>
                          <w:p w14:paraId="0350BF9A" w14:textId="77777777" w:rsidR="00C74E10"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Team Evaluation Summary Reports</w:t>
                            </w:r>
                          </w:p>
                          <w:p w14:paraId="4BD32327" w14:textId="77777777" w:rsidR="00C74E10"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Evaluation Score Sheets/Testing Protocols</w:t>
                            </w:r>
                          </w:p>
                          <w:p w14:paraId="7DF86F73"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Pr>
                                <w:rFonts w:ascii="Arial" w:hAnsi="Arial" w:cs="Arial"/>
                                <w:color w:val="1A1A1A"/>
                                <w:sz w:val="22"/>
                                <w:szCs w:val="22"/>
                              </w:rPr>
                              <w:t>Observation Records</w:t>
                            </w:r>
                          </w:p>
                          <w:p w14:paraId="3ED88F48"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 xml:space="preserve">Eligibility </w:t>
                            </w:r>
                            <w:r>
                              <w:rPr>
                                <w:rFonts w:ascii="Arial" w:hAnsi="Arial" w:cs="Arial"/>
                                <w:color w:val="1A1A1A"/>
                                <w:sz w:val="22"/>
                                <w:szCs w:val="22"/>
                              </w:rPr>
                              <w:t>Determination Form (signed)</w:t>
                            </w:r>
                          </w:p>
                          <w:p w14:paraId="14FD846A"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Individualized Education Program Plans</w:t>
                            </w:r>
                            <w:r>
                              <w:rPr>
                                <w:rFonts w:ascii="Arial" w:hAnsi="Arial" w:cs="Arial"/>
                                <w:color w:val="1A1A1A"/>
                                <w:sz w:val="22"/>
                                <w:szCs w:val="22"/>
                              </w:rPr>
                              <w:t xml:space="preserve"> (signed)</w:t>
                            </w:r>
                          </w:p>
                          <w:p w14:paraId="5CCDA661"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Meeting Recordings and Notes</w:t>
                            </w:r>
                          </w:p>
                          <w:p w14:paraId="5874C934"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Functional Behavioral Assessments</w:t>
                            </w:r>
                          </w:p>
                          <w:p w14:paraId="1357B44C" w14:textId="77777777" w:rsidR="00C74E10"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Behavior Intervention Plans</w:t>
                            </w:r>
                          </w:p>
                          <w:p w14:paraId="26AC8A5F" w14:textId="77777777" w:rsidR="00C74E10"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Certificates of Restraint/Seclusion Training for Paraprofessionals, Teachers, and Administrators</w:t>
                            </w:r>
                          </w:p>
                          <w:p w14:paraId="44453248"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Pr>
                                <w:rFonts w:ascii="Arial" w:hAnsi="Arial" w:cs="Arial"/>
                                <w:color w:val="1A1A1A"/>
                                <w:sz w:val="22"/>
                                <w:szCs w:val="22"/>
                              </w:rPr>
                              <w:t>Manifestation Determination Reviews (signed)</w:t>
                            </w:r>
                          </w:p>
                          <w:p w14:paraId="2DA6D0D8"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Prior Written Notices</w:t>
                            </w:r>
                          </w:p>
                          <w:p w14:paraId="73A6BC64"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 xml:space="preserve">Progress </w:t>
                            </w:r>
                            <w:r>
                              <w:rPr>
                                <w:rFonts w:ascii="Arial" w:hAnsi="Arial" w:cs="Arial"/>
                                <w:color w:val="1A1A1A"/>
                                <w:sz w:val="22"/>
                                <w:szCs w:val="22"/>
                              </w:rPr>
                              <w:t>R</w:t>
                            </w:r>
                            <w:r w:rsidRPr="00524FD4">
                              <w:rPr>
                                <w:rFonts w:ascii="Arial" w:hAnsi="Arial" w:cs="Arial"/>
                                <w:color w:val="1A1A1A"/>
                                <w:sz w:val="22"/>
                                <w:szCs w:val="22"/>
                              </w:rPr>
                              <w:t xml:space="preserve">eports </w:t>
                            </w:r>
                          </w:p>
                          <w:p w14:paraId="5E9644EF"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Related Service Logs (SLP, OT, APE, Counselor)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A6ECC7" id="_x0000_t202" coordsize="21600,21600" o:spt="202" path="m,l,21600r21600,l21600,xe">
                <v:stroke joinstyle="miter"/>
                <v:path gradientshapeok="t" o:connecttype="rect"/>
              </v:shapetype>
              <v:shape id="Text Box 2" o:spid="_x0000_s1026" type="#_x0000_t202" style="position:absolute;margin-left:238.85pt;margin-top:27.7pt;width:277.05pt;height:34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" filled="f" stroked="f">
                <v:textbox>
                  <w:txbxContent>
                    <w:p w14:paraId="52578479" w14:textId="77777777" w:rsidR="00C74E10" w:rsidRPr="00524FD4" w:rsidRDefault="00C74E10" w:rsidP="00C74E10">
                      <w:pPr>
                        <w:spacing w:line="257" w:lineRule="auto"/>
                        <w:rPr>
                          <w:rFonts w:ascii="Arial" w:hAnsi="Arial" w:cs="Arial"/>
                          <w:color w:val="1A1A1A"/>
                          <w:sz w:val="22"/>
                          <w:szCs w:val="22"/>
                        </w:rPr>
                      </w:pPr>
                      <w:r w:rsidRPr="00524FD4">
                        <w:rPr>
                          <w:rFonts w:ascii="Arial" w:hAnsi="Arial" w:cs="Arial"/>
                          <w:color w:val="1A1A1A"/>
                          <w:sz w:val="22"/>
                          <w:szCs w:val="22"/>
                        </w:rPr>
                        <w:t>Contents of Special Education File, including, but not limited to:</w:t>
                      </w:r>
                    </w:p>
                    <w:p w14:paraId="0281FAE4"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Parental Consent for Initial Placement</w:t>
                      </w:r>
                      <w:r>
                        <w:rPr>
                          <w:rFonts w:ascii="Arial" w:hAnsi="Arial" w:cs="Arial"/>
                          <w:color w:val="1A1A1A"/>
                          <w:sz w:val="22"/>
                          <w:szCs w:val="22"/>
                        </w:rPr>
                        <w:t xml:space="preserve"> (signed)</w:t>
                      </w:r>
                    </w:p>
                    <w:p w14:paraId="4F82A3A4"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Notice of Meetings</w:t>
                      </w:r>
                    </w:p>
                    <w:p w14:paraId="61CCA7DD"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Data Review Reports</w:t>
                      </w:r>
                      <w:r>
                        <w:rPr>
                          <w:rFonts w:ascii="Arial" w:hAnsi="Arial" w:cs="Arial"/>
                          <w:color w:val="1A1A1A"/>
                          <w:sz w:val="22"/>
                          <w:szCs w:val="22"/>
                        </w:rPr>
                        <w:t xml:space="preserve"> (signed)</w:t>
                      </w:r>
                    </w:p>
                    <w:p w14:paraId="0350BF9A" w14:textId="77777777" w:rsidR="00C74E10"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Team Evaluation Summary Reports</w:t>
                      </w:r>
                    </w:p>
                    <w:p w14:paraId="4BD32327" w14:textId="77777777" w:rsidR="00C74E10"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Evaluation Score Sheets/Testing Protocols</w:t>
                      </w:r>
                    </w:p>
                    <w:p w14:paraId="7DF86F73"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Pr>
                          <w:rFonts w:ascii="Arial" w:hAnsi="Arial" w:cs="Arial"/>
                          <w:color w:val="1A1A1A"/>
                          <w:sz w:val="22"/>
                          <w:szCs w:val="22"/>
                        </w:rPr>
                        <w:t>Observation Records</w:t>
                      </w:r>
                    </w:p>
                    <w:p w14:paraId="3ED88F48"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 xml:space="preserve">Eligibility </w:t>
                      </w:r>
                      <w:r>
                        <w:rPr>
                          <w:rFonts w:ascii="Arial" w:hAnsi="Arial" w:cs="Arial"/>
                          <w:color w:val="1A1A1A"/>
                          <w:sz w:val="22"/>
                          <w:szCs w:val="22"/>
                        </w:rPr>
                        <w:t>Determination Form (signed)</w:t>
                      </w:r>
                    </w:p>
                    <w:p w14:paraId="14FD846A"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Individualized Education Program Plans</w:t>
                      </w:r>
                      <w:r>
                        <w:rPr>
                          <w:rFonts w:ascii="Arial" w:hAnsi="Arial" w:cs="Arial"/>
                          <w:color w:val="1A1A1A"/>
                          <w:sz w:val="22"/>
                          <w:szCs w:val="22"/>
                        </w:rPr>
                        <w:t xml:space="preserve"> (signed)</w:t>
                      </w:r>
                    </w:p>
                    <w:p w14:paraId="5CCDA661"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Meeting Recordings and Notes</w:t>
                      </w:r>
                    </w:p>
                    <w:p w14:paraId="5874C934"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Functional Behavioral Assessments</w:t>
                      </w:r>
                    </w:p>
                    <w:p w14:paraId="1357B44C" w14:textId="77777777" w:rsidR="00C74E10"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Behavior Intervention Plans</w:t>
                      </w:r>
                    </w:p>
                    <w:p w14:paraId="26AC8A5F" w14:textId="77777777" w:rsidR="00C74E10"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Certificates of Restraint/Seclusion Training for Paraprofessionals, Teachers, and Administrators</w:t>
                      </w:r>
                    </w:p>
                    <w:p w14:paraId="44453248"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Pr>
                          <w:rFonts w:ascii="Arial" w:hAnsi="Arial" w:cs="Arial"/>
                          <w:color w:val="1A1A1A"/>
                          <w:sz w:val="22"/>
                          <w:szCs w:val="22"/>
                        </w:rPr>
                        <w:t>Manifestation Determination Reviews (signed)</w:t>
                      </w:r>
                    </w:p>
                    <w:p w14:paraId="2DA6D0D8"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Prior Written Notices</w:t>
                      </w:r>
                    </w:p>
                    <w:p w14:paraId="73A6BC64"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 xml:space="preserve">Progress </w:t>
                      </w:r>
                      <w:r>
                        <w:rPr>
                          <w:rFonts w:ascii="Arial" w:hAnsi="Arial" w:cs="Arial"/>
                          <w:color w:val="1A1A1A"/>
                          <w:sz w:val="22"/>
                          <w:szCs w:val="22"/>
                        </w:rPr>
                        <w:t>R</w:t>
                      </w:r>
                      <w:r w:rsidRPr="00524FD4">
                        <w:rPr>
                          <w:rFonts w:ascii="Arial" w:hAnsi="Arial" w:cs="Arial"/>
                          <w:color w:val="1A1A1A"/>
                          <w:sz w:val="22"/>
                          <w:szCs w:val="22"/>
                        </w:rPr>
                        <w:t xml:space="preserve">eports </w:t>
                      </w:r>
                    </w:p>
                    <w:p w14:paraId="5E9644EF"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Related Service Logs (SLP, OT, APE, Counselor)</w:t>
                      </w:r>
                    </w:p>
                  </w:txbxContent>
                </v:textbox>
                <w10:wrap type="tight"/>
              </v:shape>
            </w:pict>
          </mc:Fallback>
        </mc:AlternateContent>
      </w:r>
      <w:r w:rsidRPr="00401727">
        <w:rPr>
          <w:noProof/>
          <w:sz w:val="22"/>
          <w:szCs w:val="22"/>
        </w:rPr>
        <mc:AlternateContent>
          <mc:Choice Requires="wps">
            <w:drawing>
              <wp:anchor distT="0" distB="0" distL="114300" distR="114300" simplePos="0" relativeHeight="251664384" behindDoc="1" locked="0" layoutInCell="1" allowOverlap="1" wp14:anchorId="3F50A1C1" wp14:editId="5604AA2E">
                <wp:simplePos x="0" y="0"/>
                <wp:positionH relativeFrom="column">
                  <wp:posOffset>-676519</wp:posOffset>
                </wp:positionH>
                <wp:positionV relativeFrom="paragraph">
                  <wp:posOffset>350520</wp:posOffset>
                </wp:positionV>
                <wp:extent cx="3630930" cy="4527550"/>
                <wp:effectExtent l="0" t="0" r="0" b="0"/>
                <wp:wrapTight wrapText="bothSides">
                  <wp:wrapPolygon edited="0">
                    <wp:start x="378" y="61"/>
                    <wp:lineTo x="378" y="21449"/>
                    <wp:lineTo x="21154" y="21449"/>
                    <wp:lineTo x="21079" y="61"/>
                    <wp:lineTo x="378" y="61"/>
                  </wp:wrapPolygon>
                </wp:wrapTight>
                <wp:docPr id="1103953577" name="Text Box 1"/>
                <wp:cNvGraphicFramePr/>
                <a:graphic xmlns:a="http://schemas.openxmlformats.org/drawingml/2006/main">
                  <a:graphicData uri="http://schemas.microsoft.com/office/word/2010/wordprocessingShape">
                    <wps:wsp>
                      <wps:cNvSpPr txBox="1"/>
                      <wps:spPr>
                        <a:xfrm>
                          <a:off x="0" y="0"/>
                          <a:ext cx="3630930" cy="4527550"/>
                        </a:xfrm>
                        <a:prstGeom prst="rect">
                          <a:avLst/>
                        </a:prstGeom>
                        <a:noFill/>
                        <a:ln w="6350">
                          <a:noFill/>
                        </a:ln>
                      </wps:spPr>
                      <wps:txbx>
                        <w:txbxContent>
                          <w:p w14:paraId="33F1ED49"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Contents of Cumulative Files</w:t>
                            </w:r>
                          </w:p>
                          <w:p w14:paraId="6328E5FB"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504 Plans</w:t>
                            </w:r>
                            <w:r>
                              <w:rPr>
                                <w:rFonts w:ascii="Arial" w:hAnsi="Arial" w:cs="Arial"/>
                                <w:color w:val="1A1A1A"/>
                                <w:sz w:val="22"/>
                                <w:szCs w:val="22"/>
                              </w:rPr>
                              <w:t xml:space="preserve">, Evaluations, &amp; </w:t>
                            </w:r>
                            <w:r w:rsidRPr="00524FD4">
                              <w:rPr>
                                <w:rFonts w:ascii="Arial" w:hAnsi="Arial" w:cs="Arial"/>
                                <w:color w:val="1A1A1A"/>
                                <w:sz w:val="22"/>
                                <w:szCs w:val="22"/>
                              </w:rPr>
                              <w:t>Meeting Notes</w:t>
                            </w:r>
                          </w:p>
                          <w:p w14:paraId="330BAD92"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Psychological, Medical, and Health Plan Records</w:t>
                            </w:r>
                          </w:p>
                          <w:p w14:paraId="620E7648"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Report Cards, Midterm Reports, Notices of Unsatisfactory Performance</w:t>
                            </w:r>
                          </w:p>
                          <w:p w14:paraId="5FDC837E"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 xml:space="preserve">Behavior Tracking </w:t>
                            </w:r>
                            <w:r>
                              <w:rPr>
                                <w:rFonts w:ascii="Arial" w:hAnsi="Arial" w:cs="Arial"/>
                                <w:color w:val="1A1A1A"/>
                                <w:sz w:val="22"/>
                                <w:szCs w:val="22"/>
                              </w:rPr>
                              <w:t xml:space="preserve">Forms, </w:t>
                            </w:r>
                            <w:r w:rsidRPr="00524FD4">
                              <w:rPr>
                                <w:rFonts w:ascii="Arial" w:hAnsi="Arial" w:cs="Arial"/>
                                <w:color w:val="1A1A1A"/>
                                <w:sz w:val="22"/>
                                <w:szCs w:val="22"/>
                              </w:rPr>
                              <w:t>Data</w:t>
                            </w:r>
                            <w:r>
                              <w:rPr>
                                <w:rFonts w:ascii="Arial" w:hAnsi="Arial" w:cs="Arial"/>
                                <w:color w:val="1A1A1A"/>
                                <w:sz w:val="22"/>
                                <w:szCs w:val="22"/>
                              </w:rPr>
                              <w:t>,</w:t>
                            </w:r>
                            <w:r w:rsidRPr="00524FD4">
                              <w:rPr>
                                <w:rFonts w:ascii="Arial" w:hAnsi="Arial" w:cs="Arial"/>
                                <w:color w:val="1A1A1A"/>
                                <w:sz w:val="22"/>
                                <w:szCs w:val="22"/>
                              </w:rPr>
                              <w:t xml:space="preserve"> &amp; Charts/Graphs</w:t>
                            </w:r>
                          </w:p>
                          <w:p w14:paraId="29AD62B9"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 xml:space="preserve">Logs of </w:t>
                            </w:r>
                            <w:r>
                              <w:rPr>
                                <w:rFonts w:ascii="Arial" w:hAnsi="Arial" w:cs="Arial"/>
                                <w:color w:val="1A1A1A"/>
                                <w:sz w:val="22"/>
                                <w:szCs w:val="22"/>
                              </w:rPr>
                              <w:t>P</w:t>
                            </w:r>
                            <w:r w:rsidRPr="00524FD4">
                              <w:rPr>
                                <w:rFonts w:ascii="Arial" w:hAnsi="Arial" w:cs="Arial"/>
                                <w:color w:val="1A1A1A"/>
                                <w:sz w:val="22"/>
                                <w:szCs w:val="22"/>
                              </w:rPr>
                              <w:t xml:space="preserve">arent </w:t>
                            </w:r>
                            <w:r>
                              <w:rPr>
                                <w:rFonts w:ascii="Arial" w:hAnsi="Arial" w:cs="Arial"/>
                                <w:color w:val="1A1A1A"/>
                                <w:sz w:val="22"/>
                                <w:szCs w:val="22"/>
                              </w:rPr>
                              <w:t>C</w:t>
                            </w:r>
                            <w:r w:rsidRPr="00524FD4">
                              <w:rPr>
                                <w:rFonts w:ascii="Arial" w:hAnsi="Arial" w:cs="Arial"/>
                                <w:color w:val="1A1A1A"/>
                                <w:sz w:val="22"/>
                                <w:szCs w:val="22"/>
                              </w:rPr>
                              <w:t>ommunication (Class Dojo, SeeSaw</w:t>
                            </w:r>
                            <w:r>
                              <w:rPr>
                                <w:rFonts w:ascii="Arial" w:hAnsi="Arial" w:cs="Arial"/>
                                <w:color w:val="1A1A1A"/>
                                <w:sz w:val="22"/>
                                <w:szCs w:val="22"/>
                              </w:rPr>
                              <w:t>, Parent Square</w:t>
                            </w:r>
                            <w:r w:rsidRPr="00524FD4">
                              <w:rPr>
                                <w:rFonts w:ascii="Arial" w:hAnsi="Arial" w:cs="Arial"/>
                                <w:color w:val="1A1A1A"/>
                                <w:sz w:val="22"/>
                                <w:szCs w:val="22"/>
                              </w:rPr>
                              <w:t>)</w:t>
                            </w:r>
                          </w:p>
                          <w:p w14:paraId="7BB126E6"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Disciplinary, Incident, Accident, Bullying, Victim, &amp; Classroom Concern Reports</w:t>
                            </w:r>
                          </w:p>
                          <w:p w14:paraId="562E41A3"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Attendance, Truancy</w:t>
                            </w:r>
                            <w:r>
                              <w:rPr>
                                <w:rFonts w:ascii="Arial" w:hAnsi="Arial" w:cs="Arial"/>
                                <w:color w:val="1A1A1A"/>
                                <w:sz w:val="22"/>
                                <w:szCs w:val="22"/>
                              </w:rPr>
                              <w:t xml:space="preserve"> Letters</w:t>
                            </w:r>
                            <w:r w:rsidRPr="00524FD4">
                              <w:rPr>
                                <w:rFonts w:ascii="Arial" w:hAnsi="Arial" w:cs="Arial"/>
                                <w:color w:val="1A1A1A"/>
                                <w:sz w:val="22"/>
                                <w:szCs w:val="22"/>
                              </w:rPr>
                              <w:t>, Class Schedule, Transcript</w:t>
                            </w:r>
                          </w:p>
                          <w:p w14:paraId="4798DC43"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 xml:space="preserve">MTSS, SST, &amp; RTI Documentation  </w:t>
                            </w:r>
                          </w:p>
                          <w:p w14:paraId="4E46CC35"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 xml:space="preserve">All </w:t>
                            </w:r>
                            <w:r>
                              <w:rPr>
                                <w:rFonts w:ascii="Arial" w:hAnsi="Arial" w:cs="Arial"/>
                                <w:color w:val="1A1A1A"/>
                                <w:sz w:val="22"/>
                                <w:szCs w:val="22"/>
                              </w:rPr>
                              <w:t>Informal A</w:t>
                            </w:r>
                            <w:r w:rsidRPr="00524FD4">
                              <w:rPr>
                                <w:rFonts w:ascii="Arial" w:hAnsi="Arial" w:cs="Arial"/>
                                <w:color w:val="1A1A1A"/>
                                <w:sz w:val="22"/>
                                <w:szCs w:val="22"/>
                              </w:rPr>
                              <w:t>ssessments: Progress Monitoring, Curriculum-based, Classroom, School, State</w:t>
                            </w:r>
                          </w:p>
                          <w:p w14:paraId="0D14ED3E"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 xml:space="preserve">Emails naming minor child or parents for the past twelve (12) months, </w:t>
                            </w:r>
                            <w:r w:rsidRPr="00524FD4">
                              <w:rPr>
                                <w:rFonts w:ascii="Arial" w:hAnsi="Arial" w:cs="Arial"/>
                                <w:color w:val="1A1A1A"/>
                                <w:sz w:val="22"/>
                                <w:szCs w:val="22"/>
                                <w:u w:val="single"/>
                              </w:rPr>
                              <w:t>excluding</w:t>
                            </w:r>
                            <w:r w:rsidRPr="00524FD4">
                              <w:rPr>
                                <w:rFonts w:ascii="Arial" w:hAnsi="Arial" w:cs="Arial"/>
                                <w:color w:val="1A1A1A"/>
                                <w:sz w:val="22"/>
                                <w:szCs w:val="22"/>
                              </w:rPr>
                              <w:t xml:space="preserve"> emails regarding student academic </w:t>
                            </w:r>
                            <w:r w:rsidRPr="00524FD4">
                              <w:rPr>
                                <w:rFonts w:ascii="Arial" w:hAnsi="Arial" w:cs="Arial"/>
                                <w:i/>
                                <w:iCs/>
                                <w:color w:val="1A1A1A"/>
                                <w:sz w:val="22"/>
                                <w:szCs w:val="22"/>
                              </w:rPr>
                              <w:t>assignments</w:t>
                            </w:r>
                            <w:r>
                              <w:rPr>
                                <w:rFonts w:ascii="Arial" w:hAnsi="Arial" w:cs="Arial"/>
                                <w:i/>
                                <w:iCs/>
                                <w:color w:val="1A1A1A"/>
                                <w:sz w:val="22"/>
                                <w:szCs w:val="22"/>
                              </w:rPr>
                              <w:t xml:space="preserve"> </w:t>
                            </w:r>
                            <w:r w:rsidRPr="00524FD4">
                              <w:rPr>
                                <w:rFonts w:ascii="Arial" w:hAnsi="Arial" w:cs="Arial"/>
                                <w:color w:val="1A1A1A"/>
                                <w:sz w:val="22"/>
                                <w:szCs w:val="22"/>
                              </w:rPr>
                              <w:t>(Canvas, Skyward, Powerschool, Google Classroom).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0A1C1" id="Text Box 1" o:spid="_x0000_s1027" type="#_x0000_t202" style="position:absolute;margin-left:-53.25pt;margin-top:27.6pt;width:285.9pt;height:35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" filled="f" stroked="f" strokeweight=".5pt">
                <v:textbox>
                  <w:txbxContent>
                    <w:p w14:paraId="33F1ED49"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Contents of Cumulative Files</w:t>
                      </w:r>
                    </w:p>
                    <w:p w14:paraId="6328E5FB"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504 Plans</w:t>
                      </w:r>
                      <w:r>
                        <w:rPr>
                          <w:rFonts w:ascii="Arial" w:hAnsi="Arial" w:cs="Arial"/>
                          <w:color w:val="1A1A1A"/>
                          <w:sz w:val="22"/>
                          <w:szCs w:val="22"/>
                        </w:rPr>
                        <w:t xml:space="preserve">, Evaluations, &amp; </w:t>
                      </w:r>
                      <w:r w:rsidRPr="00524FD4">
                        <w:rPr>
                          <w:rFonts w:ascii="Arial" w:hAnsi="Arial" w:cs="Arial"/>
                          <w:color w:val="1A1A1A"/>
                          <w:sz w:val="22"/>
                          <w:szCs w:val="22"/>
                        </w:rPr>
                        <w:t>Meeting Notes</w:t>
                      </w:r>
                    </w:p>
                    <w:p w14:paraId="330BAD92"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Psychological, Medical, and Health Plan Records</w:t>
                      </w:r>
                    </w:p>
                    <w:p w14:paraId="620E7648"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Report Cards, Midterm Reports, Notices of Unsatisfactory Performance</w:t>
                      </w:r>
                    </w:p>
                    <w:p w14:paraId="5FDC837E"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 xml:space="preserve">Behavior Tracking </w:t>
                      </w:r>
                      <w:r>
                        <w:rPr>
                          <w:rFonts w:ascii="Arial" w:hAnsi="Arial" w:cs="Arial"/>
                          <w:color w:val="1A1A1A"/>
                          <w:sz w:val="22"/>
                          <w:szCs w:val="22"/>
                        </w:rPr>
                        <w:t xml:space="preserve">Forms, </w:t>
                      </w:r>
                      <w:r w:rsidRPr="00524FD4">
                        <w:rPr>
                          <w:rFonts w:ascii="Arial" w:hAnsi="Arial" w:cs="Arial"/>
                          <w:color w:val="1A1A1A"/>
                          <w:sz w:val="22"/>
                          <w:szCs w:val="22"/>
                        </w:rPr>
                        <w:t>Data</w:t>
                      </w:r>
                      <w:r>
                        <w:rPr>
                          <w:rFonts w:ascii="Arial" w:hAnsi="Arial" w:cs="Arial"/>
                          <w:color w:val="1A1A1A"/>
                          <w:sz w:val="22"/>
                          <w:szCs w:val="22"/>
                        </w:rPr>
                        <w:t>,</w:t>
                      </w:r>
                      <w:r w:rsidRPr="00524FD4">
                        <w:rPr>
                          <w:rFonts w:ascii="Arial" w:hAnsi="Arial" w:cs="Arial"/>
                          <w:color w:val="1A1A1A"/>
                          <w:sz w:val="22"/>
                          <w:szCs w:val="22"/>
                        </w:rPr>
                        <w:t xml:space="preserve"> &amp; Charts/Graphs</w:t>
                      </w:r>
                    </w:p>
                    <w:p w14:paraId="29AD62B9"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 xml:space="preserve">Logs of </w:t>
                      </w:r>
                      <w:r>
                        <w:rPr>
                          <w:rFonts w:ascii="Arial" w:hAnsi="Arial" w:cs="Arial"/>
                          <w:color w:val="1A1A1A"/>
                          <w:sz w:val="22"/>
                          <w:szCs w:val="22"/>
                        </w:rPr>
                        <w:t>P</w:t>
                      </w:r>
                      <w:r w:rsidRPr="00524FD4">
                        <w:rPr>
                          <w:rFonts w:ascii="Arial" w:hAnsi="Arial" w:cs="Arial"/>
                          <w:color w:val="1A1A1A"/>
                          <w:sz w:val="22"/>
                          <w:szCs w:val="22"/>
                        </w:rPr>
                        <w:t xml:space="preserve">arent </w:t>
                      </w:r>
                      <w:r>
                        <w:rPr>
                          <w:rFonts w:ascii="Arial" w:hAnsi="Arial" w:cs="Arial"/>
                          <w:color w:val="1A1A1A"/>
                          <w:sz w:val="22"/>
                          <w:szCs w:val="22"/>
                        </w:rPr>
                        <w:t>C</w:t>
                      </w:r>
                      <w:r w:rsidRPr="00524FD4">
                        <w:rPr>
                          <w:rFonts w:ascii="Arial" w:hAnsi="Arial" w:cs="Arial"/>
                          <w:color w:val="1A1A1A"/>
                          <w:sz w:val="22"/>
                          <w:szCs w:val="22"/>
                        </w:rPr>
                        <w:t>ommunication (Class Dojo, SeeSaw</w:t>
                      </w:r>
                      <w:r>
                        <w:rPr>
                          <w:rFonts w:ascii="Arial" w:hAnsi="Arial" w:cs="Arial"/>
                          <w:color w:val="1A1A1A"/>
                          <w:sz w:val="22"/>
                          <w:szCs w:val="22"/>
                        </w:rPr>
                        <w:t>, Parent Square</w:t>
                      </w:r>
                      <w:r w:rsidRPr="00524FD4">
                        <w:rPr>
                          <w:rFonts w:ascii="Arial" w:hAnsi="Arial" w:cs="Arial"/>
                          <w:color w:val="1A1A1A"/>
                          <w:sz w:val="22"/>
                          <w:szCs w:val="22"/>
                        </w:rPr>
                        <w:t>)</w:t>
                      </w:r>
                    </w:p>
                    <w:p w14:paraId="7BB126E6"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Disciplinary, Incident, Accident, Bullying, Victim, &amp; Classroom Concern Reports</w:t>
                      </w:r>
                    </w:p>
                    <w:p w14:paraId="562E41A3"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Attendance, Truancy</w:t>
                      </w:r>
                      <w:r>
                        <w:rPr>
                          <w:rFonts w:ascii="Arial" w:hAnsi="Arial" w:cs="Arial"/>
                          <w:color w:val="1A1A1A"/>
                          <w:sz w:val="22"/>
                          <w:szCs w:val="22"/>
                        </w:rPr>
                        <w:t xml:space="preserve"> Letters</w:t>
                      </w:r>
                      <w:r w:rsidRPr="00524FD4">
                        <w:rPr>
                          <w:rFonts w:ascii="Arial" w:hAnsi="Arial" w:cs="Arial"/>
                          <w:color w:val="1A1A1A"/>
                          <w:sz w:val="22"/>
                          <w:szCs w:val="22"/>
                        </w:rPr>
                        <w:t>, Class Schedule, Transcript</w:t>
                      </w:r>
                    </w:p>
                    <w:p w14:paraId="4798DC43"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 xml:space="preserve">MTSS, SST, &amp; RTI Documentation  </w:t>
                      </w:r>
                    </w:p>
                    <w:p w14:paraId="4E46CC35"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 xml:space="preserve">All </w:t>
                      </w:r>
                      <w:r>
                        <w:rPr>
                          <w:rFonts w:ascii="Arial" w:hAnsi="Arial" w:cs="Arial"/>
                          <w:color w:val="1A1A1A"/>
                          <w:sz w:val="22"/>
                          <w:szCs w:val="22"/>
                        </w:rPr>
                        <w:t>Informal A</w:t>
                      </w:r>
                      <w:r w:rsidRPr="00524FD4">
                        <w:rPr>
                          <w:rFonts w:ascii="Arial" w:hAnsi="Arial" w:cs="Arial"/>
                          <w:color w:val="1A1A1A"/>
                          <w:sz w:val="22"/>
                          <w:szCs w:val="22"/>
                        </w:rPr>
                        <w:t>ssessments: Progress Monitoring, Curriculum-based, Classroom, School, State</w:t>
                      </w:r>
                    </w:p>
                    <w:p w14:paraId="0D14ED3E" w14:textId="77777777" w:rsidR="00C74E10" w:rsidRPr="00524FD4" w:rsidRDefault="00C74E10" w:rsidP="00C74E10">
                      <w:pPr>
                        <w:pStyle w:val="ListParagraph"/>
                        <w:numPr>
                          <w:ilvl w:val="0"/>
                          <w:numId w:val="5"/>
                        </w:numPr>
                        <w:spacing w:line="276" w:lineRule="auto"/>
                        <w:rPr>
                          <w:rFonts w:ascii="Arial" w:hAnsi="Arial" w:cs="Arial"/>
                          <w:color w:val="1A1A1A"/>
                          <w:sz w:val="22"/>
                          <w:szCs w:val="22"/>
                        </w:rPr>
                      </w:pPr>
                      <w:r w:rsidRPr="00524FD4">
                        <w:rPr>
                          <w:rFonts w:ascii="Arial" w:hAnsi="Arial" w:cs="Arial"/>
                          <w:color w:val="1A1A1A"/>
                          <w:sz w:val="22"/>
                          <w:szCs w:val="22"/>
                        </w:rPr>
                        <w:t xml:space="preserve">Emails naming minor child or parents for the past twelve (12) months, </w:t>
                      </w:r>
                      <w:r w:rsidRPr="00524FD4">
                        <w:rPr>
                          <w:rFonts w:ascii="Arial" w:hAnsi="Arial" w:cs="Arial"/>
                          <w:color w:val="1A1A1A"/>
                          <w:sz w:val="22"/>
                          <w:szCs w:val="22"/>
                          <w:u w:val="single"/>
                        </w:rPr>
                        <w:t>excluding</w:t>
                      </w:r>
                      <w:r w:rsidRPr="00524FD4">
                        <w:rPr>
                          <w:rFonts w:ascii="Arial" w:hAnsi="Arial" w:cs="Arial"/>
                          <w:color w:val="1A1A1A"/>
                          <w:sz w:val="22"/>
                          <w:szCs w:val="22"/>
                        </w:rPr>
                        <w:t xml:space="preserve"> emails regarding student academic </w:t>
                      </w:r>
                      <w:r w:rsidRPr="00524FD4">
                        <w:rPr>
                          <w:rFonts w:ascii="Arial" w:hAnsi="Arial" w:cs="Arial"/>
                          <w:i/>
                          <w:iCs/>
                          <w:color w:val="1A1A1A"/>
                          <w:sz w:val="22"/>
                          <w:szCs w:val="22"/>
                        </w:rPr>
                        <w:t>assignments</w:t>
                      </w:r>
                      <w:r>
                        <w:rPr>
                          <w:rFonts w:ascii="Arial" w:hAnsi="Arial" w:cs="Arial"/>
                          <w:i/>
                          <w:iCs/>
                          <w:color w:val="1A1A1A"/>
                          <w:sz w:val="22"/>
                          <w:szCs w:val="22"/>
                        </w:rPr>
                        <w:t xml:space="preserve"> </w:t>
                      </w:r>
                      <w:r w:rsidRPr="00524FD4">
                        <w:rPr>
                          <w:rFonts w:ascii="Arial" w:hAnsi="Arial" w:cs="Arial"/>
                          <w:color w:val="1A1A1A"/>
                          <w:sz w:val="22"/>
                          <w:szCs w:val="22"/>
                        </w:rPr>
                        <w:t>(Canvas, Skyward, Powerschool, Google Classroom).</w:t>
                      </w:r>
                    </w:p>
                  </w:txbxContent>
                </v:textbox>
                <w10:wrap type="tight"/>
              </v:shape>
            </w:pict>
          </mc:Fallback>
        </mc:AlternateContent>
      </w:r>
      <w:r w:rsidR="00C539E4" w:rsidRPr="00DA7ED6">
        <w:rPr>
          <w:rFonts w:ascii="Arial" w:hAnsi="Arial" w:cs="Arial"/>
          <w:color w:val="1A1A1A"/>
        </w:rPr>
        <w:t>I hereby request the following records, which may include, but not be limited to:</w:t>
      </w:r>
    </w:p>
    <w:p w14:paraId="181D2FD4" w14:textId="77777777" w:rsidR="00C539E4" w:rsidRPr="00DA7ED6" w:rsidRDefault="00C539E4" w:rsidP="00C539E4">
      <w:pPr>
        <w:spacing w:line="360" w:lineRule="auto"/>
        <w:rPr>
          <w:rFonts w:ascii="Arial" w:hAnsi="Arial" w:cs="Arial"/>
          <w:color w:val="1A1A1A"/>
        </w:rPr>
      </w:pPr>
    </w:p>
    <w:p w14:paraId="0A5F0C93" w14:textId="1B56F98D" w:rsidR="00115305" w:rsidRPr="00DA7ED6" w:rsidRDefault="00115305" w:rsidP="00115305">
      <w:pPr>
        <w:spacing w:line="276" w:lineRule="auto"/>
        <w:rPr>
          <w:rFonts w:ascii="Arial" w:hAnsi="Arial"/>
        </w:rPr>
      </w:pPr>
      <w:r w:rsidRPr="00DA7ED6">
        <w:rPr>
          <w:rFonts w:ascii="Arial" w:hAnsi="Arial" w:cs="Arial"/>
          <w:b/>
          <w:bCs/>
        </w:rPr>
        <w:t xml:space="preserve">REQUEST UNDER IDEA: </w:t>
      </w:r>
      <w:r w:rsidRPr="00DA7ED6">
        <w:rPr>
          <w:rFonts w:ascii="Arial" w:hAnsi="Arial" w:cs="Arial"/>
        </w:rPr>
        <w:t>Parent</w:t>
      </w:r>
      <w:r w:rsidR="007C0368">
        <w:rPr>
          <w:rFonts w:ascii="Arial" w:hAnsi="Arial" w:cs="Arial"/>
        </w:rPr>
        <w:t>s of s</w:t>
      </w:r>
      <w:r w:rsidRPr="00DA7ED6">
        <w:rPr>
          <w:rFonts w:ascii="Arial" w:hAnsi="Arial" w:cs="Arial"/>
        </w:rPr>
        <w:t>tudents who qualify for Special Education</w:t>
      </w:r>
      <w:r w:rsidRPr="00DA7ED6">
        <w:rPr>
          <w:rFonts w:ascii="Arial" w:hAnsi="Arial" w:cs="Arial"/>
          <w:b/>
          <w:bCs/>
        </w:rPr>
        <w:t xml:space="preserve"> </w:t>
      </w:r>
      <w:r w:rsidRPr="00DA7ED6">
        <w:rPr>
          <w:rFonts w:ascii="Arial" w:hAnsi="Arial" w:cs="Arial"/>
        </w:rPr>
        <w:t>under the Individuals with Disabilities Education Act (IDEA) have the right</w:t>
      </w:r>
      <w:r w:rsidRPr="00DA7ED6">
        <w:rPr>
          <w:rFonts w:ascii="Arial" w:hAnsi="Arial"/>
        </w:rPr>
        <w:t xml:space="preserve"> to student </w:t>
      </w:r>
      <w:r w:rsidR="007C0368">
        <w:rPr>
          <w:rFonts w:ascii="Arial" w:hAnsi="Arial"/>
        </w:rPr>
        <w:t xml:space="preserve">education </w:t>
      </w:r>
      <w:r w:rsidRPr="00DA7ED6">
        <w:rPr>
          <w:rFonts w:ascii="Arial" w:hAnsi="Arial"/>
        </w:rPr>
        <w:t xml:space="preserve">records </w:t>
      </w:r>
      <w:proofErr w:type="gramStart"/>
      <w:r w:rsidRPr="00DA7ED6">
        <w:rPr>
          <w:rFonts w:ascii="Arial" w:hAnsi="Arial"/>
        </w:rPr>
        <w:t>in order to</w:t>
      </w:r>
      <w:proofErr w:type="gramEnd"/>
      <w:r w:rsidRPr="00DA7ED6">
        <w:rPr>
          <w:rFonts w:ascii="Arial" w:hAnsi="Arial"/>
        </w:rPr>
        <w:t xml:space="preserve"> participate meaningfully in the IDEA process. </w:t>
      </w:r>
      <w:r w:rsidR="007C0368">
        <w:rPr>
          <w:rFonts w:ascii="Arial" w:hAnsi="Arial"/>
        </w:rPr>
        <w:t>S</w:t>
      </w:r>
      <w:r w:rsidRPr="00DA7ED6">
        <w:rPr>
          <w:rFonts w:ascii="Arial" w:hAnsi="Arial"/>
        </w:rPr>
        <w:t xml:space="preserve">chools </w:t>
      </w:r>
      <w:r w:rsidR="007C0368">
        <w:rPr>
          <w:rFonts w:ascii="Arial" w:hAnsi="Arial"/>
        </w:rPr>
        <w:t>must</w:t>
      </w:r>
      <w:r w:rsidRPr="00DA7ED6">
        <w:rPr>
          <w:rFonts w:ascii="Arial" w:hAnsi="Arial"/>
        </w:rPr>
        <w:t xml:space="preserve"> provide “any education records relating to their children that are collected, maintained, or used by the agency” within 45 calendar days or “before any meeting regarding an IEP,” hearing, resolution session, or meeting to discuss “provision of FAPE to the child.” (</w:t>
      </w:r>
      <w:r w:rsidR="007C0368" w:rsidRPr="00DA7ED6">
        <w:rPr>
          <w:rFonts w:ascii="Arial" w:hAnsi="Arial"/>
        </w:rPr>
        <w:t xml:space="preserve">34 CFR §300.613(a)) </w:t>
      </w:r>
      <w:r w:rsidR="007C0368">
        <w:rPr>
          <w:rFonts w:ascii="Arial" w:hAnsi="Arial"/>
        </w:rPr>
        <w:t xml:space="preserve">&amp; </w:t>
      </w:r>
      <w:r w:rsidRPr="00DA7ED6">
        <w:rPr>
          <w:rFonts w:ascii="Arial" w:hAnsi="Arial"/>
        </w:rPr>
        <w:t xml:space="preserve">34 CFR §300.501).” Such meetings include data review, evaluation, eligibility, initial placement, IEP, IEP addendum, change of placement, </w:t>
      </w:r>
      <w:r w:rsidRPr="00DA7ED6">
        <w:rPr>
          <w:rFonts w:ascii="Arial" w:hAnsi="Arial"/>
        </w:rPr>
        <w:lastRenderedPageBreak/>
        <w:t xml:space="preserve">behavior intervention plan, discipline, manifestation review, exit from services, etc. </w:t>
      </w:r>
      <w:r w:rsidR="00DA7ED6">
        <w:rPr>
          <w:rFonts w:ascii="Arial" w:hAnsi="Arial" w:cs="Arial"/>
        </w:rPr>
        <w:t xml:space="preserve">Email messages are considered educational records under </w:t>
      </w:r>
      <w:r w:rsidR="00DA7ED6">
        <w:rPr>
          <w:rFonts w:ascii="Arial" w:hAnsi="Arial" w:cs="Arial"/>
        </w:rPr>
        <w:t>IDEA</w:t>
      </w:r>
      <w:r w:rsidR="00DA7ED6">
        <w:rPr>
          <w:rFonts w:ascii="Arial" w:hAnsi="Arial" w:cs="Arial"/>
        </w:rPr>
        <w:t xml:space="preserve"> as they contain information directly related to the student and are maintained in an electronic database.  </w:t>
      </w:r>
    </w:p>
    <w:p w14:paraId="32D79DEF" w14:textId="77777777" w:rsidR="00115305" w:rsidRPr="00DA7ED6" w:rsidRDefault="00115305" w:rsidP="00115305">
      <w:pPr>
        <w:spacing w:line="276" w:lineRule="auto"/>
        <w:rPr>
          <w:rFonts w:ascii="Arial" w:hAnsi="Arial"/>
        </w:rPr>
      </w:pPr>
    </w:p>
    <w:p w14:paraId="21951A3B" w14:textId="2DF28D20" w:rsidR="00115305" w:rsidRPr="00DA7ED6" w:rsidRDefault="00115305" w:rsidP="00115305">
      <w:pPr>
        <w:spacing w:line="276" w:lineRule="auto"/>
        <w:rPr>
          <w:rFonts w:ascii="Arial" w:hAnsi="Arial" w:cs="Arial"/>
        </w:rPr>
      </w:pPr>
      <w:r w:rsidRPr="00DA7ED6">
        <w:rPr>
          <w:rFonts w:ascii="Arial" w:hAnsi="Arial" w:cs="Arial"/>
          <w:b/>
          <w:bCs/>
        </w:rPr>
        <w:t xml:space="preserve">REQUEST UNDER FERPA: </w:t>
      </w:r>
      <w:r w:rsidRPr="00DA7ED6">
        <w:rPr>
          <w:rFonts w:ascii="Arial" w:hAnsi="Arial" w:cs="Arial"/>
        </w:rPr>
        <w:t>All records in this request are also educational records under the Family Educational Rights and Privacy Act (FERPA),</w:t>
      </w:r>
      <w:r w:rsidRPr="00DA7ED6">
        <w:rPr>
          <w:rFonts w:ascii="Arial" w:hAnsi="Arial" w:cs="Arial"/>
          <w:b/>
          <w:bCs/>
        </w:rPr>
        <w:t xml:space="preserve"> </w:t>
      </w:r>
      <w:r w:rsidRPr="00DA7ED6">
        <w:rPr>
          <w:rFonts w:ascii="Arial" w:hAnsi="Arial" w:cs="Arial"/>
        </w:rPr>
        <w:t>(20 U.S.C. § 1232g; 34 C.F.R. §§ 99.00 et seq.) FERPA protects the privacy of student education records. Enacted in 1974, FERPA grants parents specific rights to access and review the student’s education records maintained by the school (20 U.S.C. § 1232g(a)(1)(A); 34 C.F.R. § 99.10).</w:t>
      </w:r>
      <w:r w:rsidR="00056406" w:rsidRPr="00DA7ED6">
        <w:rPr>
          <w:rFonts w:ascii="Arial" w:hAnsi="Arial" w:cs="Arial"/>
        </w:rPr>
        <w:t xml:space="preserve"> </w:t>
      </w:r>
      <w:r w:rsidR="00056406" w:rsidRPr="00DA7ED6">
        <w:rPr>
          <w:rFonts w:ascii="Arial" w:hAnsi="Arial" w:cs="Arial"/>
        </w:rPr>
        <w:t>FERPA requires education records to be provided within a reasonable time, but not more than 45 days after receipt of this request. 34 C.F.R. §99.10(b).</w:t>
      </w:r>
      <w:r w:rsidR="00DA7ED6">
        <w:rPr>
          <w:rFonts w:ascii="Arial" w:hAnsi="Arial" w:cs="Arial"/>
        </w:rPr>
        <w:t xml:space="preserve"> </w:t>
      </w:r>
      <w:r w:rsidR="00DA7ED6">
        <w:rPr>
          <w:rFonts w:ascii="Arial" w:hAnsi="Arial" w:cs="Arial"/>
        </w:rPr>
        <w:t xml:space="preserve">Email messages are considered educational records under FERPA as they contain information directly related to the student and are maintained in an electronic database.  </w:t>
      </w:r>
    </w:p>
    <w:p w14:paraId="6456FE72" w14:textId="4AD81EEC" w:rsidR="00C539E4" w:rsidRPr="00DA7ED6" w:rsidRDefault="00056406" w:rsidP="00C539E4">
      <w:pPr>
        <w:spacing w:line="360" w:lineRule="auto"/>
        <w:rPr>
          <w:rFonts w:ascii="Arial" w:hAnsi="Arial" w:cs="Arial"/>
        </w:rPr>
      </w:pPr>
      <w:r w:rsidRPr="00DA7ED6">
        <w:rPr>
          <w:noProof/>
        </w:rPr>
        <mc:AlternateContent>
          <mc:Choice Requires="wps">
            <w:drawing>
              <wp:anchor distT="0" distB="0" distL="114300" distR="114300" simplePos="0" relativeHeight="251662336" behindDoc="1" locked="0" layoutInCell="1" allowOverlap="1" wp14:anchorId="14573A59" wp14:editId="0AECB944">
                <wp:simplePos x="0" y="0"/>
                <wp:positionH relativeFrom="column">
                  <wp:posOffset>0</wp:posOffset>
                </wp:positionH>
                <wp:positionV relativeFrom="paragraph">
                  <wp:posOffset>244475</wp:posOffset>
                </wp:positionV>
                <wp:extent cx="6066155" cy="1819910"/>
                <wp:effectExtent l="0" t="0" r="17145" b="8890"/>
                <wp:wrapTight wrapText="bothSides">
                  <wp:wrapPolygon edited="0">
                    <wp:start x="0" y="0"/>
                    <wp:lineTo x="0" y="21555"/>
                    <wp:lineTo x="21616" y="21555"/>
                    <wp:lineTo x="21616" y="0"/>
                    <wp:lineTo x="0" y="0"/>
                  </wp:wrapPolygon>
                </wp:wrapTight>
                <wp:docPr id="435652783" name="Text Box 1"/>
                <wp:cNvGraphicFramePr/>
                <a:graphic xmlns:a="http://schemas.openxmlformats.org/drawingml/2006/main">
                  <a:graphicData uri="http://schemas.microsoft.com/office/word/2010/wordprocessingShape">
                    <wps:wsp>
                      <wps:cNvSpPr txBox="1"/>
                      <wps:spPr>
                        <a:xfrm>
                          <a:off x="0" y="0"/>
                          <a:ext cx="6066155" cy="1819910"/>
                        </a:xfrm>
                        <a:prstGeom prst="rect">
                          <a:avLst/>
                        </a:prstGeom>
                        <a:noFill/>
                        <a:ln w="6350">
                          <a:solidFill>
                            <a:prstClr val="black"/>
                          </a:solidFill>
                        </a:ln>
                      </wps:spPr>
                      <wps:txbx>
                        <w:txbxContent>
                          <w:p w14:paraId="7CCD73CD" w14:textId="16C5EE92" w:rsidR="00C539E4" w:rsidRPr="00DA7ED6" w:rsidRDefault="00C539E4" w:rsidP="00C539E4">
                            <w:pPr>
                              <w:spacing w:line="257" w:lineRule="auto"/>
                              <w:jc w:val="center"/>
                              <w:rPr>
                                <w:rFonts w:ascii="Arial" w:hAnsi="Arial"/>
                                <w:b/>
                                <w:bCs/>
                                <w:u w:val="single"/>
                              </w:rPr>
                            </w:pPr>
                            <w:r w:rsidRPr="00DA7ED6">
                              <w:rPr>
                                <w:rFonts w:ascii="Arial" w:hAnsi="Arial"/>
                                <w:b/>
                                <w:bCs/>
                                <w:u w:val="single"/>
                              </w:rPr>
                              <w:t>D</w:t>
                            </w:r>
                            <w:r w:rsidR="00DA7ED6" w:rsidRPr="00DA7ED6">
                              <w:rPr>
                                <w:rFonts w:ascii="Arial" w:hAnsi="Arial"/>
                                <w:b/>
                                <w:bCs/>
                                <w:u w:val="single"/>
                              </w:rPr>
                              <w:t>IGITIAL COPIES REQUESTED</w:t>
                            </w:r>
                          </w:p>
                          <w:p w14:paraId="70E06F30" w14:textId="12026C40" w:rsidR="00C539E4" w:rsidRPr="00DA7ED6" w:rsidRDefault="00C539E4" w:rsidP="00C539E4">
                            <w:pPr>
                              <w:spacing w:line="257" w:lineRule="auto"/>
                              <w:rPr>
                                <w:rFonts w:ascii="Arial" w:hAnsi="Arial"/>
                              </w:rPr>
                            </w:pPr>
                          </w:p>
                          <w:p w14:paraId="7492DAFA" w14:textId="54A60568" w:rsidR="00056406" w:rsidRPr="00DA7ED6" w:rsidRDefault="00056406" w:rsidP="00C539E4">
                            <w:pPr>
                              <w:spacing w:line="257" w:lineRule="auto"/>
                              <w:rPr>
                                <w:rFonts w:ascii="Arial" w:hAnsi="Arial"/>
                              </w:rPr>
                            </w:pPr>
                            <w:r w:rsidRPr="00DA7ED6">
                              <w:rPr>
                                <w:rFonts w:ascii="Arial" w:hAnsi="Arial"/>
                              </w:rPr>
                              <w:t xml:space="preserve">Regarding a parent’s right to “inspect and review” documents, the IDEA and FERPA policy frameworks were drafted during an era when paper files were </w:t>
                            </w:r>
                            <w:r w:rsidR="00DA7ED6" w:rsidRPr="00DA7ED6">
                              <w:rPr>
                                <w:rFonts w:ascii="Arial" w:hAnsi="Arial"/>
                              </w:rPr>
                              <w:t>the norm</w:t>
                            </w:r>
                            <w:r w:rsidRPr="00DA7ED6">
                              <w:rPr>
                                <w:rFonts w:ascii="Arial" w:hAnsi="Arial"/>
                              </w:rPr>
                              <w:t xml:space="preserve">. Today, digital platforms and data systems have placed </w:t>
                            </w:r>
                            <w:r w:rsidR="00DA7ED6" w:rsidRPr="00DA7ED6">
                              <w:rPr>
                                <w:rFonts w:ascii="Arial" w:hAnsi="Arial"/>
                              </w:rPr>
                              <w:t xml:space="preserve">nearly all </w:t>
                            </w:r>
                            <w:r w:rsidRPr="00DA7ED6">
                              <w:rPr>
                                <w:rFonts w:ascii="Arial" w:hAnsi="Arial"/>
                              </w:rPr>
                              <w:t>education records behind electronic privacy wall</w:t>
                            </w:r>
                            <w:r w:rsidR="00DA7ED6" w:rsidRPr="00DA7ED6">
                              <w:rPr>
                                <w:rFonts w:ascii="Arial" w:hAnsi="Arial"/>
                              </w:rPr>
                              <w:t>s,</w:t>
                            </w:r>
                            <w:r w:rsidRPr="00DA7ED6">
                              <w:rPr>
                                <w:rFonts w:ascii="Arial" w:hAnsi="Arial"/>
                              </w:rPr>
                              <w:t xml:space="preserve"> </w:t>
                            </w:r>
                            <w:r w:rsidR="00DA7ED6" w:rsidRPr="00DA7ED6">
                              <w:rPr>
                                <w:rFonts w:ascii="Arial" w:hAnsi="Arial"/>
                              </w:rPr>
                              <w:t xml:space="preserve">creating “circumstances [that] effectively prevent the parent from exercising the right to inspect and review the student’s education records.” For this reason, digital copies of all student education records are requested. 34 CFR §300.99.10.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73A59" id="_x0000_s1028" type="#_x0000_t202" style="position:absolute;margin-left:0;margin-top:19.25pt;width:477.65pt;height:143.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" filled="f" strokeweight=".5pt">
                <v:textbox>
                  <w:txbxContent>
                    <w:p w14:paraId="7CCD73CD" w14:textId="16C5EE92" w:rsidR="00C539E4" w:rsidRPr="00DA7ED6" w:rsidRDefault="00C539E4" w:rsidP="00C539E4">
                      <w:pPr>
                        <w:spacing w:line="257" w:lineRule="auto"/>
                        <w:jc w:val="center"/>
                        <w:rPr>
                          <w:rFonts w:ascii="Arial" w:hAnsi="Arial"/>
                          <w:b/>
                          <w:bCs/>
                          <w:u w:val="single"/>
                        </w:rPr>
                      </w:pPr>
                      <w:r w:rsidRPr="00DA7ED6">
                        <w:rPr>
                          <w:rFonts w:ascii="Arial" w:hAnsi="Arial"/>
                          <w:b/>
                          <w:bCs/>
                          <w:u w:val="single"/>
                        </w:rPr>
                        <w:t>D</w:t>
                      </w:r>
                      <w:r w:rsidR="00DA7ED6" w:rsidRPr="00DA7ED6">
                        <w:rPr>
                          <w:rFonts w:ascii="Arial" w:hAnsi="Arial"/>
                          <w:b/>
                          <w:bCs/>
                          <w:u w:val="single"/>
                        </w:rPr>
                        <w:t>IGITIAL COPIES REQUESTED</w:t>
                      </w:r>
                    </w:p>
                    <w:p w14:paraId="70E06F30" w14:textId="12026C40" w:rsidR="00C539E4" w:rsidRPr="00DA7ED6" w:rsidRDefault="00C539E4" w:rsidP="00C539E4">
                      <w:pPr>
                        <w:spacing w:line="257" w:lineRule="auto"/>
                        <w:rPr>
                          <w:rFonts w:ascii="Arial" w:hAnsi="Arial"/>
                        </w:rPr>
                      </w:pPr>
                    </w:p>
                    <w:p w14:paraId="7492DAFA" w14:textId="54A60568" w:rsidR="00056406" w:rsidRPr="00DA7ED6" w:rsidRDefault="00056406" w:rsidP="00C539E4">
                      <w:pPr>
                        <w:spacing w:line="257" w:lineRule="auto"/>
                        <w:rPr>
                          <w:rFonts w:ascii="Arial" w:hAnsi="Arial"/>
                        </w:rPr>
                      </w:pPr>
                      <w:r w:rsidRPr="00DA7ED6">
                        <w:rPr>
                          <w:rFonts w:ascii="Arial" w:hAnsi="Arial"/>
                        </w:rPr>
                        <w:t xml:space="preserve">Regarding a parent’s right to “inspect and review” documents, the IDEA and FERPA policy frameworks were drafted during an era when paper files were </w:t>
                      </w:r>
                      <w:r w:rsidR="00DA7ED6" w:rsidRPr="00DA7ED6">
                        <w:rPr>
                          <w:rFonts w:ascii="Arial" w:hAnsi="Arial"/>
                        </w:rPr>
                        <w:t>the norm</w:t>
                      </w:r>
                      <w:r w:rsidRPr="00DA7ED6">
                        <w:rPr>
                          <w:rFonts w:ascii="Arial" w:hAnsi="Arial"/>
                        </w:rPr>
                        <w:t xml:space="preserve">. Today, digital platforms and data systems have placed </w:t>
                      </w:r>
                      <w:r w:rsidR="00DA7ED6" w:rsidRPr="00DA7ED6">
                        <w:rPr>
                          <w:rFonts w:ascii="Arial" w:hAnsi="Arial"/>
                        </w:rPr>
                        <w:t xml:space="preserve">nearly all </w:t>
                      </w:r>
                      <w:r w:rsidRPr="00DA7ED6">
                        <w:rPr>
                          <w:rFonts w:ascii="Arial" w:hAnsi="Arial"/>
                        </w:rPr>
                        <w:t>education records behind electronic privacy wall</w:t>
                      </w:r>
                      <w:r w:rsidR="00DA7ED6" w:rsidRPr="00DA7ED6">
                        <w:rPr>
                          <w:rFonts w:ascii="Arial" w:hAnsi="Arial"/>
                        </w:rPr>
                        <w:t>s,</w:t>
                      </w:r>
                      <w:r w:rsidRPr="00DA7ED6">
                        <w:rPr>
                          <w:rFonts w:ascii="Arial" w:hAnsi="Arial"/>
                        </w:rPr>
                        <w:t xml:space="preserve"> </w:t>
                      </w:r>
                      <w:r w:rsidR="00DA7ED6" w:rsidRPr="00DA7ED6">
                        <w:rPr>
                          <w:rFonts w:ascii="Arial" w:hAnsi="Arial"/>
                        </w:rPr>
                        <w:t xml:space="preserve">creating “circumstances [that] effectively prevent the parent from exercising the right to inspect and review the student’s education records.” For this reason, digital copies of all student education records are requested. 34 CFR §300.99.10.  </w:t>
                      </w:r>
                    </w:p>
                  </w:txbxContent>
                </v:textbox>
                <w10:wrap type="tight"/>
              </v:shape>
            </w:pict>
          </mc:Fallback>
        </mc:AlternateContent>
      </w:r>
    </w:p>
    <w:p w14:paraId="6587EEAE" w14:textId="0BCAA27A" w:rsidR="00056406" w:rsidRDefault="00056406" w:rsidP="00C539E4">
      <w:pPr>
        <w:spacing w:line="360" w:lineRule="auto"/>
        <w:rPr>
          <w:rFonts w:ascii="Arial" w:hAnsi="Arial" w:cs="Arial"/>
        </w:rPr>
      </w:pPr>
    </w:p>
    <w:p w14:paraId="77F98B1C" w14:textId="77777777" w:rsidR="004C4075" w:rsidRPr="00DA7ED6" w:rsidRDefault="004C4075" w:rsidP="004C4075">
      <w:pPr>
        <w:spacing w:line="276" w:lineRule="auto"/>
        <w:rPr>
          <w:rFonts w:ascii="Arial" w:hAnsi="Arial"/>
          <w:b/>
          <w:bCs/>
        </w:rPr>
      </w:pPr>
      <w:r w:rsidRPr="00DA7ED6">
        <w:rPr>
          <w:rFonts w:ascii="Arial" w:hAnsi="Arial"/>
          <w:b/>
          <w:bCs/>
        </w:rPr>
        <w:t xml:space="preserve">REQUEST UNDER HIPAA: </w:t>
      </w:r>
      <w:r w:rsidRPr="00DA7ED6">
        <w:rPr>
          <w:rFonts w:ascii="Arial" w:hAnsi="Arial"/>
        </w:rPr>
        <w:t xml:space="preserve">Permission is also granted for release of protected health information under HIPAA.  </w:t>
      </w:r>
    </w:p>
    <w:p w14:paraId="4E1E358F" w14:textId="77777777" w:rsidR="004C4075" w:rsidRPr="00DA7ED6" w:rsidRDefault="004C4075" w:rsidP="00C539E4">
      <w:pPr>
        <w:spacing w:line="360" w:lineRule="auto"/>
        <w:rPr>
          <w:rFonts w:ascii="Arial" w:hAnsi="Arial" w:cs="Arial"/>
        </w:rPr>
      </w:pPr>
    </w:p>
    <w:p w14:paraId="59441468" w14:textId="77777777" w:rsidR="00DA7ED6" w:rsidRPr="00572AF1" w:rsidRDefault="00DA7ED6" w:rsidP="00DA7ED6">
      <w:pPr>
        <w:spacing w:line="276" w:lineRule="auto"/>
        <w:rPr>
          <w:rFonts w:ascii="Arial" w:hAnsi="Arial" w:cs="Arial"/>
        </w:rPr>
      </w:pPr>
      <w:r w:rsidRPr="00DA7ED6">
        <w:rPr>
          <w:rFonts w:ascii="Arial" w:hAnsi="Arial" w:cs="Arial"/>
          <w:b/>
          <w:bCs/>
        </w:rPr>
        <w:t>REQUEST UNDER GRAMA.</w:t>
      </w:r>
      <w:r w:rsidRPr="00DA7ED6">
        <w:rPr>
          <w:rFonts w:ascii="Arial" w:hAnsi="Arial" w:cs="Arial"/>
        </w:rPr>
        <w:t xml:space="preserve"> </w:t>
      </w:r>
      <w:r w:rsidRPr="00572AF1">
        <w:rPr>
          <w:rFonts w:ascii="Arial" w:hAnsi="Arial" w:cs="Arial"/>
        </w:rPr>
        <w:t xml:space="preserve">Any requested records not considered by District to be education records are, hereby, requested under the Government Records Access and Management Act (GRAMA). Utah Code § 63G-2-204(1). (GRAMA) requires a written request containing the requester’s name, mailing address, daytime telephone number, and email address, if the person is willing to receive communications by email. </w:t>
      </w:r>
    </w:p>
    <w:p w14:paraId="0A292D6D" w14:textId="23CFB605" w:rsidR="00115305" w:rsidRPr="00DA7ED6" w:rsidRDefault="00115305" w:rsidP="00080822">
      <w:pPr>
        <w:spacing w:line="360" w:lineRule="auto"/>
        <w:rPr>
          <w:rFonts w:ascii="Arial" w:hAnsi="Arial" w:cs="Arial"/>
        </w:rPr>
      </w:pPr>
    </w:p>
    <w:p w14:paraId="7618E1DA" w14:textId="45B2D226" w:rsidR="00C539E4" w:rsidRPr="00DA7ED6" w:rsidRDefault="00C539E4" w:rsidP="00080822">
      <w:pPr>
        <w:spacing w:line="360" w:lineRule="auto"/>
        <w:rPr>
          <w:rFonts w:ascii="Arial" w:hAnsi="Arial" w:cs="Arial"/>
        </w:rPr>
      </w:pPr>
      <w:r w:rsidRPr="00DA7ED6">
        <w:rPr>
          <w:rFonts w:ascii="Arial" w:hAnsi="Arial" w:cs="Arial"/>
        </w:rPr>
        <w:t>Signature of Parent:</w:t>
      </w:r>
      <w:r w:rsidR="004C4075">
        <w:rPr>
          <w:rFonts w:ascii="Arial" w:hAnsi="Arial" w:cs="Arial"/>
        </w:rPr>
        <w:t xml:space="preserve"> </w:t>
      </w:r>
      <w:r w:rsidRPr="00DA7ED6">
        <w:rPr>
          <w:rFonts w:ascii="Arial" w:hAnsi="Arial" w:cs="Arial"/>
        </w:rPr>
        <w:t>___________________</w:t>
      </w:r>
      <w:r w:rsidR="008F031B" w:rsidRPr="00DA7ED6">
        <w:rPr>
          <w:rFonts w:ascii="Arial" w:hAnsi="Arial" w:cs="Arial"/>
        </w:rPr>
        <w:t>______</w:t>
      </w:r>
      <w:r w:rsidRPr="00DA7ED6">
        <w:rPr>
          <w:rFonts w:ascii="Arial" w:hAnsi="Arial" w:cs="Arial"/>
        </w:rPr>
        <w:t>____</w:t>
      </w:r>
      <w:r w:rsidRPr="00DA7ED6">
        <w:rPr>
          <w:rFonts w:ascii="Arial" w:hAnsi="Arial" w:cs="Arial"/>
        </w:rPr>
        <w:tab/>
        <w:t xml:space="preserve"> Date:</w:t>
      </w:r>
      <w:r w:rsidR="004C4075">
        <w:rPr>
          <w:rFonts w:ascii="Arial" w:hAnsi="Arial" w:cs="Arial"/>
        </w:rPr>
        <w:t xml:space="preserve"> </w:t>
      </w:r>
      <w:r w:rsidRPr="00DA7ED6">
        <w:rPr>
          <w:rFonts w:ascii="Arial" w:hAnsi="Arial" w:cs="Arial"/>
        </w:rPr>
        <w:t>______________</w:t>
      </w:r>
    </w:p>
    <w:p w14:paraId="339D58F7" w14:textId="34881266" w:rsidR="00C539E4" w:rsidRDefault="00C539E4" w:rsidP="00080822">
      <w:pPr>
        <w:spacing w:line="360" w:lineRule="auto"/>
        <w:rPr>
          <w:rFonts w:ascii="Arial" w:hAnsi="Arial" w:cs="Arial"/>
        </w:rPr>
      </w:pPr>
      <w:r w:rsidRPr="00DA7ED6">
        <w:rPr>
          <w:rFonts w:ascii="Arial" w:hAnsi="Arial" w:cs="Arial"/>
        </w:rPr>
        <w:t>Printed Parent Name:  ______________________</w:t>
      </w:r>
      <w:r w:rsidR="008F031B" w:rsidRPr="00DA7ED6">
        <w:rPr>
          <w:rFonts w:ascii="Arial" w:hAnsi="Arial" w:cs="Arial"/>
        </w:rPr>
        <w:t>_____</w:t>
      </w:r>
      <w:r w:rsidRPr="00DA7ED6">
        <w:rPr>
          <w:rFonts w:ascii="Arial" w:hAnsi="Arial" w:cs="Arial"/>
        </w:rPr>
        <w:tab/>
        <w:t xml:space="preserve"> Phone: _____________</w:t>
      </w:r>
    </w:p>
    <w:p w14:paraId="65E10DCC" w14:textId="7B0F5AD7" w:rsidR="00E949EB" w:rsidRPr="00DA7ED6" w:rsidRDefault="00E949EB" w:rsidP="00080822">
      <w:pPr>
        <w:spacing w:line="360" w:lineRule="auto"/>
        <w:rPr>
          <w:rFonts w:ascii="Arial" w:hAnsi="Arial" w:cs="Arial"/>
        </w:rPr>
      </w:pPr>
      <w:r w:rsidRPr="00DA7ED6">
        <w:rPr>
          <w:rFonts w:ascii="Arial" w:hAnsi="Arial" w:cs="Arial"/>
        </w:rPr>
        <w:t>Please send digital records to:  _________________________</w:t>
      </w:r>
      <w:r w:rsidR="008F031B" w:rsidRPr="00DA7ED6">
        <w:rPr>
          <w:rFonts w:ascii="Arial" w:hAnsi="Arial" w:cs="Arial"/>
        </w:rPr>
        <w:t>______</w:t>
      </w:r>
      <w:r w:rsidRPr="00DA7ED6">
        <w:rPr>
          <w:rFonts w:ascii="Arial" w:hAnsi="Arial" w:cs="Arial"/>
        </w:rPr>
        <w:t>____________</w:t>
      </w:r>
    </w:p>
    <w:p w14:paraId="6584DA71" w14:textId="7FA13511" w:rsidR="00E949EB" w:rsidRPr="00DA7ED6" w:rsidRDefault="00E949EB" w:rsidP="00C539E4">
      <w:pPr>
        <w:rPr>
          <w:rFonts w:ascii="Arial" w:hAnsi="Arial" w:cs="Arial"/>
        </w:rPr>
      </w:pPr>
      <w:r w:rsidRPr="00DA7ED6">
        <w:rPr>
          <w:rFonts w:ascii="Arial" w:hAnsi="Arial" w:cs="Arial"/>
        </w:rPr>
        <w:tab/>
      </w:r>
      <w:r w:rsidRPr="00DA7ED6">
        <w:rPr>
          <w:rFonts w:ascii="Arial" w:hAnsi="Arial" w:cs="Arial"/>
        </w:rPr>
        <w:tab/>
      </w:r>
      <w:r w:rsidRPr="00DA7ED6">
        <w:rPr>
          <w:rFonts w:ascii="Arial" w:hAnsi="Arial" w:cs="Arial"/>
        </w:rPr>
        <w:tab/>
      </w:r>
      <w:r w:rsidRPr="00DA7ED6">
        <w:rPr>
          <w:rFonts w:ascii="Arial" w:hAnsi="Arial" w:cs="Arial"/>
        </w:rPr>
        <w:tab/>
      </w:r>
      <w:r w:rsidRPr="00DA7ED6">
        <w:rPr>
          <w:rFonts w:ascii="Arial" w:hAnsi="Arial" w:cs="Arial"/>
        </w:rPr>
        <w:tab/>
      </w:r>
      <w:r w:rsidRPr="00DA7ED6">
        <w:rPr>
          <w:rFonts w:ascii="Arial" w:hAnsi="Arial" w:cs="Arial"/>
        </w:rPr>
        <w:tab/>
        <w:t xml:space="preserve">           </w:t>
      </w:r>
      <w:r w:rsidRPr="00DA7ED6">
        <w:rPr>
          <w:rFonts w:ascii="Arial" w:hAnsi="Arial" w:cs="Arial"/>
        </w:rPr>
        <w:tab/>
      </w:r>
      <w:r w:rsidR="008F031B" w:rsidRPr="00DA7ED6">
        <w:rPr>
          <w:rFonts w:ascii="Arial" w:hAnsi="Arial" w:cs="Arial"/>
        </w:rPr>
        <w:t>(E</w:t>
      </w:r>
      <w:r w:rsidRPr="00DA7ED6">
        <w:rPr>
          <w:rFonts w:ascii="Arial" w:hAnsi="Arial" w:cs="Arial"/>
        </w:rPr>
        <w:t>mail)</w:t>
      </w:r>
    </w:p>
    <w:sectPr w:rsidR="00E949EB" w:rsidRPr="00DA7ED6" w:rsidSect="004C4075">
      <w:footerReference w:type="even" r:id="rId8"/>
      <w:footerReference w:type="default" r:id="rId9"/>
      <w:headerReference w:type="first" r:id="rId10"/>
      <w:pgSz w:w="12240" w:h="15840"/>
      <w:pgMar w:top="1152" w:right="1440" w:bottom="1152" w:left="1440" w:header="576"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9B0139" w14:textId="77777777" w:rsidR="00015903" w:rsidRDefault="00015903" w:rsidP="002F3A09">
      <w:r>
        <w:separator/>
      </w:r>
    </w:p>
  </w:endnote>
  <w:endnote w:type="continuationSeparator" w:id="0">
    <w:p w14:paraId="077C0241" w14:textId="77777777" w:rsidR="00015903" w:rsidRDefault="00015903" w:rsidP="002F3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54613854"/>
      <w:docPartObj>
        <w:docPartGallery w:val="Page Numbers (Bottom of Page)"/>
        <w:docPartUnique/>
      </w:docPartObj>
    </w:sdtPr>
    <w:sdtContent>
      <w:p w14:paraId="1979BFA4" w14:textId="67F0BC63" w:rsidR="004C4075" w:rsidRDefault="004C4075" w:rsidP="00E315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5069B1E" w14:textId="77777777" w:rsidR="004C4075" w:rsidRDefault="004C4075" w:rsidP="004C40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63136619"/>
      <w:docPartObj>
        <w:docPartGallery w:val="Page Numbers (Bottom of Page)"/>
        <w:docPartUnique/>
      </w:docPartObj>
    </w:sdtPr>
    <w:sdtContent>
      <w:p w14:paraId="27B6BD62" w14:textId="242E0123" w:rsidR="004C4075" w:rsidRDefault="004C4075" w:rsidP="00E315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10A6AFA" w14:textId="77777777" w:rsidR="004C4075" w:rsidRDefault="004C4075" w:rsidP="004C407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18D2B4" w14:textId="77777777" w:rsidR="00015903" w:rsidRDefault="00015903" w:rsidP="002F3A09">
      <w:r>
        <w:separator/>
      </w:r>
    </w:p>
  </w:footnote>
  <w:footnote w:type="continuationSeparator" w:id="0">
    <w:p w14:paraId="5C9A9DD1" w14:textId="77777777" w:rsidR="00015903" w:rsidRDefault="00015903" w:rsidP="002F3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078B4C" w14:textId="651C9595" w:rsidR="00214623" w:rsidRDefault="001414AF" w:rsidP="00214623">
    <w:pPr>
      <w:pStyle w:val="Header"/>
      <w:rPr>
        <w:rFonts w:ascii="Arial" w:hAnsi="Arial" w:cs="Arial"/>
        <w:sz w:val="21"/>
        <w:szCs w:val="21"/>
      </w:rPr>
    </w:pPr>
    <w:r>
      <w:rPr>
        <w:rFonts w:ascii="Arial" w:hAnsi="Arial" w:cs="Arial"/>
        <w:noProof/>
        <w:sz w:val="21"/>
        <w:szCs w:val="21"/>
      </w:rPr>
      <w:drawing>
        <wp:anchor distT="0" distB="0" distL="114300" distR="114300" simplePos="0" relativeHeight="251662336" behindDoc="1" locked="0" layoutInCell="1" allowOverlap="1" wp14:anchorId="773B6520" wp14:editId="5D60C98E">
          <wp:simplePos x="0" y="0"/>
          <wp:positionH relativeFrom="column">
            <wp:posOffset>5430685</wp:posOffset>
          </wp:positionH>
          <wp:positionV relativeFrom="paragraph">
            <wp:posOffset>-163416</wp:posOffset>
          </wp:positionV>
          <wp:extent cx="564515" cy="564515"/>
          <wp:effectExtent l="0" t="0" r="0" b="0"/>
          <wp:wrapTight wrapText="bothSides">
            <wp:wrapPolygon edited="0">
              <wp:start x="7289" y="0"/>
              <wp:lineTo x="6317" y="1944"/>
              <wp:lineTo x="6317" y="8261"/>
              <wp:lineTo x="3888" y="10691"/>
              <wp:lineTo x="972" y="15064"/>
              <wp:lineTo x="2430" y="20895"/>
              <wp:lineTo x="15064" y="20895"/>
              <wp:lineTo x="16522" y="19924"/>
              <wp:lineTo x="19924" y="17008"/>
              <wp:lineTo x="20409" y="6317"/>
              <wp:lineTo x="16036" y="2916"/>
              <wp:lineTo x="10205" y="0"/>
              <wp:lineTo x="7289" y="0"/>
            </wp:wrapPolygon>
          </wp:wrapTight>
          <wp:docPr id="427066582" name="Graphic 4" descr="Lunch Box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09098" name="Graphic 507809098" descr="Lunch Box with solid fill"/>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64515" cy="5645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1"/>
        <w:szCs w:val="21"/>
      </w:rPr>
      <w:drawing>
        <wp:anchor distT="0" distB="0" distL="114300" distR="114300" simplePos="0" relativeHeight="251661312" behindDoc="1" locked="0" layoutInCell="1" allowOverlap="1" wp14:anchorId="35247255" wp14:editId="6D212898">
          <wp:simplePos x="0" y="0"/>
          <wp:positionH relativeFrom="column">
            <wp:posOffset>2567940</wp:posOffset>
          </wp:positionH>
          <wp:positionV relativeFrom="paragraph">
            <wp:posOffset>-163195</wp:posOffset>
          </wp:positionV>
          <wp:extent cx="572135" cy="572135"/>
          <wp:effectExtent l="0" t="0" r="0" b="0"/>
          <wp:wrapTight wrapText="bothSides">
            <wp:wrapPolygon edited="0">
              <wp:start x="10069" y="959"/>
              <wp:lineTo x="2877" y="4315"/>
              <wp:lineTo x="479" y="6233"/>
              <wp:lineTo x="479" y="11507"/>
              <wp:lineTo x="1918" y="17261"/>
              <wp:lineTo x="7671" y="19658"/>
              <wp:lineTo x="8151" y="20617"/>
              <wp:lineTo x="10069" y="20617"/>
              <wp:lineTo x="10548" y="19658"/>
              <wp:lineTo x="15822" y="17261"/>
              <wp:lineTo x="20617" y="14863"/>
              <wp:lineTo x="21097" y="13905"/>
              <wp:lineTo x="19179" y="9589"/>
              <wp:lineTo x="20617" y="6233"/>
              <wp:lineTo x="20138" y="3836"/>
              <wp:lineTo x="14384" y="959"/>
              <wp:lineTo x="10069" y="959"/>
            </wp:wrapPolygon>
          </wp:wrapTight>
          <wp:docPr id="287123711" name="Graphic 5" descr="Book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36560" name="Graphic 669136560" descr="Books with solid fill"/>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572135" cy="5721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1"/>
        <w:szCs w:val="21"/>
      </w:rPr>
      <w:drawing>
        <wp:anchor distT="0" distB="0" distL="114300" distR="114300" simplePos="0" relativeHeight="251664384" behindDoc="1" locked="0" layoutInCell="1" allowOverlap="1" wp14:anchorId="4C87391D" wp14:editId="27DE4939">
          <wp:simplePos x="0" y="0"/>
          <wp:positionH relativeFrom="column">
            <wp:posOffset>-127635</wp:posOffset>
          </wp:positionH>
          <wp:positionV relativeFrom="paragraph">
            <wp:posOffset>-163195</wp:posOffset>
          </wp:positionV>
          <wp:extent cx="619760" cy="619760"/>
          <wp:effectExtent l="0" t="0" r="2540" b="0"/>
          <wp:wrapTight wrapText="bothSides">
            <wp:wrapPolygon edited="0">
              <wp:start x="8410" y="885"/>
              <wp:lineTo x="3541" y="7525"/>
              <wp:lineTo x="443" y="13721"/>
              <wp:lineTo x="0" y="14164"/>
              <wp:lineTo x="0" y="20361"/>
              <wp:lineTo x="21246" y="20361"/>
              <wp:lineTo x="21246" y="18590"/>
              <wp:lineTo x="20803" y="18148"/>
              <wp:lineTo x="17705" y="15934"/>
              <wp:lineTo x="16377" y="8410"/>
              <wp:lineTo x="15049" y="6197"/>
              <wp:lineTo x="11066" y="885"/>
              <wp:lineTo x="8410" y="885"/>
            </wp:wrapPolygon>
          </wp:wrapTight>
          <wp:docPr id="1760051709" name="Graphic 2" descr="Playgrou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783557" name="Graphic 1632783557" descr="Playground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619760" cy="619760"/>
                  </a:xfrm>
                  <a:prstGeom prst="rect">
                    <a:avLst/>
                  </a:prstGeom>
                </pic:spPr>
              </pic:pic>
            </a:graphicData>
          </a:graphic>
          <wp14:sizeRelH relativeFrom="page">
            <wp14:pctWidth>0</wp14:pctWidth>
          </wp14:sizeRelH>
          <wp14:sizeRelV relativeFrom="page">
            <wp14:pctHeight>0</wp14:pctHeight>
          </wp14:sizeRelV>
        </wp:anchor>
      </w:drawing>
    </w:r>
    <w:r w:rsidR="00214623">
      <w:rPr>
        <w:rFonts w:ascii="Arial" w:hAnsi="Arial" w:cs="Arial"/>
        <w:sz w:val="21"/>
        <w:szCs w:val="21"/>
      </w:rPr>
      <w:t xml:space="preserve">     </w:t>
    </w:r>
  </w:p>
  <w:p w14:paraId="75779C87" w14:textId="7DBB13A8" w:rsidR="00214623" w:rsidRDefault="00214623" w:rsidP="00214623">
    <w:pPr>
      <w:pStyle w:val="Header"/>
      <w:rPr>
        <w:rFonts w:ascii="Arial" w:hAnsi="Arial" w:cs="Arial"/>
        <w:sz w:val="21"/>
        <w:szCs w:val="21"/>
      </w:rPr>
    </w:pPr>
  </w:p>
  <w:p w14:paraId="08BCD08C" w14:textId="451765DC" w:rsidR="00214623" w:rsidRDefault="00884CA5" w:rsidP="00214623">
    <w:pPr>
      <w:pStyle w:val="Header"/>
      <w:rPr>
        <w:rFonts w:ascii="Arial" w:hAnsi="Arial" w:cs="Arial"/>
        <w:sz w:val="21"/>
        <w:szCs w:val="21"/>
      </w:rPr>
    </w:pPr>
    <w:r>
      <w:rPr>
        <w:noProof/>
      </w:rPr>
      <mc:AlternateContent>
        <mc:Choice Requires="wps">
          <w:drawing>
            <wp:anchor distT="0" distB="0" distL="114300" distR="114300" simplePos="0" relativeHeight="251666432" behindDoc="0" locked="0" layoutInCell="1" allowOverlap="1" wp14:anchorId="0BADF870" wp14:editId="56656692">
              <wp:simplePos x="0" y="0"/>
              <wp:positionH relativeFrom="column">
                <wp:posOffset>-484505</wp:posOffset>
              </wp:positionH>
              <wp:positionV relativeFrom="paragraph">
                <wp:posOffset>211162</wp:posOffset>
              </wp:positionV>
              <wp:extent cx="6615545" cy="0"/>
              <wp:effectExtent l="0" t="25400" r="39370" b="38100"/>
              <wp:wrapNone/>
              <wp:docPr id="585215668" name="Straight Connector 1"/>
              <wp:cNvGraphicFramePr/>
              <a:graphic xmlns:a="http://schemas.openxmlformats.org/drawingml/2006/main">
                <a:graphicData uri="http://schemas.microsoft.com/office/word/2010/wordprocessingShape">
                  <wps:wsp>
                    <wps:cNvCnPr/>
                    <wps:spPr>
                      <a:xfrm>
                        <a:off x="0" y="0"/>
                        <a:ext cx="6615545" cy="0"/>
                      </a:xfrm>
                      <a:prstGeom prst="line">
                        <a:avLst/>
                      </a:prstGeom>
                      <a:ln w="57150">
                        <a:solidFill>
                          <a:srgbClr val="FFC000"/>
                        </a:solidFill>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15E24D30"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8.15pt,16.65pt" to="482.75pt,1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" strokecolor="#ffc000" strokeweight="4.5pt">
              <v:stroke joinstyle="miter"/>
            </v:line>
          </w:pict>
        </mc:Fallback>
      </mc:AlternateContent>
    </w:r>
  </w:p>
  <w:p w14:paraId="3C210A65" w14:textId="0FF1AA1A" w:rsidR="00214623" w:rsidRDefault="00214623" w:rsidP="00C539E4">
    <w:pPr>
      <w:pStyle w:val="Header"/>
      <w:rPr>
        <w:rFonts w:ascii="Arial" w:hAnsi="Arial" w:cs="Arial"/>
        <w:sz w:val="21"/>
        <w:szCs w:val="21"/>
      </w:rPr>
    </w:pPr>
  </w:p>
  <w:p w14:paraId="1D066734" w14:textId="77777777" w:rsidR="00373094" w:rsidRDefault="003730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CB3D84"/>
    <w:multiLevelType w:val="hybridMultilevel"/>
    <w:tmpl w:val="759EAF24"/>
    <w:lvl w:ilvl="0" w:tplc="2082963C">
      <w:start w:val="1"/>
      <w:numFmt w:val="bullet"/>
      <w:lvlText w:val=""/>
      <w:lvlJc w:val="left"/>
      <w:pPr>
        <w:ind w:left="720" w:hanging="360"/>
      </w:pPr>
      <w:rPr>
        <w:rFonts w:ascii="Symbol" w:eastAsia="MS Gothic"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4A04CC"/>
    <w:multiLevelType w:val="multilevel"/>
    <w:tmpl w:val="04090027"/>
    <w:styleLink w:val="ARIEL"/>
    <w:lvl w:ilvl="0">
      <w:start w:val="1"/>
      <w:numFmt w:val="upperRoman"/>
      <w:lvlText w:val="%1."/>
      <w:lvlJc w:val="left"/>
      <w:pPr>
        <w:ind w:left="0" w:firstLine="0"/>
      </w:pPr>
      <w:rPr>
        <w:rFonts w:hint="default"/>
        <w:u w:val="none"/>
      </w:rPr>
    </w:lvl>
    <w:lvl w:ilvl="1">
      <w:start w:val="1"/>
      <w:numFmt w:val="upperLetter"/>
      <w:lvlText w:val="%2."/>
      <w:lvlJc w:val="left"/>
      <w:pPr>
        <w:ind w:left="720" w:firstLine="0"/>
      </w:pPr>
      <w:rPr>
        <w:rFonts w:hint="default"/>
        <w:u w:val="none"/>
      </w:rPr>
    </w:lvl>
    <w:lvl w:ilvl="2">
      <w:start w:val="1"/>
      <w:numFmt w:val="decimal"/>
      <w:lvlText w:val="%3."/>
      <w:lvlJc w:val="left"/>
      <w:pPr>
        <w:ind w:left="1440" w:firstLine="0"/>
      </w:pPr>
      <w:rPr>
        <w:rFonts w:hint="default"/>
        <w:u w:val="none"/>
      </w:rPr>
    </w:lvl>
    <w:lvl w:ilvl="3">
      <w:start w:val="1"/>
      <w:numFmt w:val="lowerLetter"/>
      <w:lvlText w:val="%4)"/>
      <w:lvlJc w:val="left"/>
      <w:pPr>
        <w:ind w:left="2160" w:firstLine="0"/>
      </w:pPr>
      <w:rPr>
        <w:rFonts w:hint="default"/>
        <w:u w:val="none"/>
      </w:rPr>
    </w:lvl>
    <w:lvl w:ilvl="4">
      <w:start w:val="1"/>
      <w:numFmt w:val="decimal"/>
      <w:lvlText w:val="(%5)"/>
      <w:lvlJc w:val="left"/>
      <w:pPr>
        <w:ind w:left="2880" w:firstLine="0"/>
      </w:pPr>
      <w:rPr>
        <w:rFonts w:hint="default"/>
        <w:u w:val="none"/>
      </w:rPr>
    </w:lvl>
    <w:lvl w:ilvl="5">
      <w:start w:val="1"/>
      <w:numFmt w:val="lowerLetter"/>
      <w:lvlText w:val="(%6)"/>
      <w:lvlJc w:val="left"/>
      <w:pPr>
        <w:ind w:left="3600" w:firstLine="0"/>
      </w:pPr>
      <w:rPr>
        <w:rFonts w:hint="default"/>
        <w:u w:val="none"/>
      </w:rPr>
    </w:lvl>
    <w:lvl w:ilvl="6">
      <w:start w:val="1"/>
      <w:numFmt w:val="lowerRoman"/>
      <w:lvlText w:val="(%7)"/>
      <w:lvlJc w:val="left"/>
      <w:pPr>
        <w:ind w:left="4320" w:firstLine="0"/>
      </w:pPr>
      <w:rPr>
        <w:rFonts w:hint="default"/>
        <w:u w:val="none"/>
      </w:rPr>
    </w:lvl>
    <w:lvl w:ilvl="7">
      <w:start w:val="1"/>
      <w:numFmt w:val="lowerLetter"/>
      <w:lvlText w:val="(%8)"/>
      <w:lvlJc w:val="left"/>
      <w:pPr>
        <w:ind w:left="5040" w:firstLine="0"/>
      </w:pPr>
      <w:rPr>
        <w:rFonts w:hint="default"/>
        <w:u w:val="none"/>
      </w:rPr>
    </w:lvl>
    <w:lvl w:ilvl="8">
      <w:start w:val="1"/>
      <w:numFmt w:val="lowerRoman"/>
      <w:lvlText w:val="(%9)"/>
      <w:lvlJc w:val="left"/>
      <w:pPr>
        <w:ind w:left="5760" w:firstLine="0"/>
      </w:pPr>
      <w:rPr>
        <w:rFonts w:hint="default"/>
        <w:u w:val="none"/>
      </w:rPr>
    </w:lvl>
  </w:abstractNum>
  <w:abstractNum w:abstractNumId="2" w15:restartNumberingAfterBreak="0">
    <w:nsid w:val="2288735C"/>
    <w:multiLevelType w:val="hybridMultilevel"/>
    <w:tmpl w:val="9EA827E6"/>
    <w:lvl w:ilvl="0" w:tplc="2082963C">
      <w:start w:val="1"/>
      <w:numFmt w:val="bullet"/>
      <w:lvlText w:val=""/>
      <w:lvlJc w:val="left"/>
      <w:pPr>
        <w:ind w:left="720" w:hanging="360"/>
      </w:pPr>
      <w:rPr>
        <w:rFonts w:ascii="Symbol" w:eastAsia="MS Gothic"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4818EB"/>
    <w:multiLevelType w:val="hybridMultilevel"/>
    <w:tmpl w:val="3D0665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71A50D3A"/>
    <w:multiLevelType w:val="hybridMultilevel"/>
    <w:tmpl w:val="E2660126"/>
    <w:lvl w:ilvl="0" w:tplc="4BE021E6">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F65B30"/>
    <w:multiLevelType w:val="hybridMultilevel"/>
    <w:tmpl w:val="F46C7854"/>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02844927">
    <w:abstractNumId w:val="1"/>
  </w:num>
  <w:num w:numId="2" w16cid:durableId="1058212491">
    <w:abstractNumId w:val="2"/>
  </w:num>
  <w:num w:numId="3" w16cid:durableId="992030766">
    <w:abstractNumId w:val="0"/>
  </w:num>
  <w:num w:numId="4" w16cid:durableId="294600077">
    <w:abstractNumId w:val="5"/>
  </w:num>
  <w:num w:numId="5" w16cid:durableId="400912619">
    <w:abstractNumId w:val="4"/>
  </w:num>
  <w:num w:numId="6" w16cid:durableId="98319522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09"/>
    <w:rsid w:val="00015903"/>
    <w:rsid w:val="00056406"/>
    <w:rsid w:val="00080822"/>
    <w:rsid w:val="00084E08"/>
    <w:rsid w:val="00091C28"/>
    <w:rsid w:val="00106856"/>
    <w:rsid w:val="00115305"/>
    <w:rsid w:val="001414AF"/>
    <w:rsid w:val="001805C3"/>
    <w:rsid w:val="00214623"/>
    <w:rsid w:val="00226142"/>
    <w:rsid w:val="00227EF5"/>
    <w:rsid w:val="00272FF0"/>
    <w:rsid w:val="002E7C8A"/>
    <w:rsid w:val="002F3A09"/>
    <w:rsid w:val="0033789B"/>
    <w:rsid w:val="00373094"/>
    <w:rsid w:val="003E3B28"/>
    <w:rsid w:val="004C4075"/>
    <w:rsid w:val="004D5508"/>
    <w:rsid w:val="00520A26"/>
    <w:rsid w:val="00561441"/>
    <w:rsid w:val="00566D4A"/>
    <w:rsid w:val="006757D6"/>
    <w:rsid w:val="006D2E5B"/>
    <w:rsid w:val="0075773D"/>
    <w:rsid w:val="0077320E"/>
    <w:rsid w:val="007C0368"/>
    <w:rsid w:val="007D0286"/>
    <w:rsid w:val="007E46B7"/>
    <w:rsid w:val="00877661"/>
    <w:rsid w:val="00880795"/>
    <w:rsid w:val="00884CA5"/>
    <w:rsid w:val="008F031B"/>
    <w:rsid w:val="00911C28"/>
    <w:rsid w:val="00924DFE"/>
    <w:rsid w:val="00995FD1"/>
    <w:rsid w:val="009B1200"/>
    <w:rsid w:val="009F03F0"/>
    <w:rsid w:val="00AF160E"/>
    <w:rsid w:val="00B567BE"/>
    <w:rsid w:val="00B56C72"/>
    <w:rsid w:val="00B63353"/>
    <w:rsid w:val="00B75593"/>
    <w:rsid w:val="00B77674"/>
    <w:rsid w:val="00BB7E6D"/>
    <w:rsid w:val="00C44BAE"/>
    <w:rsid w:val="00C539E4"/>
    <w:rsid w:val="00C74E10"/>
    <w:rsid w:val="00CA14E5"/>
    <w:rsid w:val="00CB30DE"/>
    <w:rsid w:val="00D9609F"/>
    <w:rsid w:val="00DA7ED6"/>
    <w:rsid w:val="00E949EB"/>
    <w:rsid w:val="00EA054E"/>
    <w:rsid w:val="00F04C66"/>
    <w:rsid w:val="00F835FB"/>
    <w:rsid w:val="00FA14E2"/>
    <w:rsid w:val="00FA3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608D6"/>
  <w15:chartTrackingRefBased/>
  <w15:docId w15:val="{D3DD5231-8EEF-5C4D-8FF8-5DF31FA87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C28"/>
    <w:rPr>
      <w:rFonts w:eastAsiaTheme="minorEastAsia"/>
    </w:rPr>
  </w:style>
  <w:style w:type="paragraph" w:styleId="Heading4">
    <w:name w:val="heading 4"/>
    <w:basedOn w:val="Normal"/>
    <w:link w:val="Heading4Char"/>
    <w:uiPriority w:val="9"/>
    <w:qFormat/>
    <w:rsid w:val="00880795"/>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RIEL">
    <w:name w:val="ARIEL"/>
    <w:uiPriority w:val="99"/>
    <w:rsid w:val="00F04C66"/>
    <w:pPr>
      <w:numPr>
        <w:numId w:val="1"/>
      </w:numPr>
    </w:pPr>
  </w:style>
  <w:style w:type="paragraph" w:styleId="Header">
    <w:name w:val="header"/>
    <w:basedOn w:val="Normal"/>
    <w:link w:val="HeaderChar"/>
    <w:uiPriority w:val="99"/>
    <w:unhideWhenUsed/>
    <w:rsid w:val="002F3A09"/>
    <w:pPr>
      <w:tabs>
        <w:tab w:val="center" w:pos="4680"/>
        <w:tab w:val="right" w:pos="9360"/>
      </w:tabs>
    </w:pPr>
  </w:style>
  <w:style w:type="character" w:customStyle="1" w:styleId="HeaderChar">
    <w:name w:val="Header Char"/>
    <w:basedOn w:val="DefaultParagraphFont"/>
    <w:link w:val="Header"/>
    <w:uiPriority w:val="99"/>
    <w:rsid w:val="002F3A09"/>
  </w:style>
  <w:style w:type="paragraph" w:styleId="Footer">
    <w:name w:val="footer"/>
    <w:basedOn w:val="Normal"/>
    <w:link w:val="FooterChar"/>
    <w:uiPriority w:val="99"/>
    <w:unhideWhenUsed/>
    <w:rsid w:val="002F3A09"/>
    <w:pPr>
      <w:tabs>
        <w:tab w:val="center" w:pos="4680"/>
        <w:tab w:val="right" w:pos="9360"/>
      </w:tabs>
    </w:pPr>
  </w:style>
  <w:style w:type="character" w:customStyle="1" w:styleId="FooterChar">
    <w:name w:val="Footer Char"/>
    <w:basedOn w:val="DefaultParagraphFont"/>
    <w:link w:val="Footer"/>
    <w:uiPriority w:val="99"/>
    <w:rsid w:val="002F3A09"/>
  </w:style>
  <w:style w:type="character" w:styleId="Hyperlink">
    <w:name w:val="Hyperlink"/>
    <w:basedOn w:val="DefaultParagraphFont"/>
    <w:uiPriority w:val="99"/>
    <w:unhideWhenUsed/>
    <w:rsid w:val="00373094"/>
    <w:rPr>
      <w:color w:val="0563C1" w:themeColor="hyperlink"/>
      <w:u w:val="single"/>
    </w:rPr>
  </w:style>
  <w:style w:type="character" w:styleId="UnresolvedMention">
    <w:name w:val="Unresolved Mention"/>
    <w:basedOn w:val="DefaultParagraphFont"/>
    <w:uiPriority w:val="99"/>
    <w:semiHidden/>
    <w:unhideWhenUsed/>
    <w:rsid w:val="00373094"/>
    <w:rPr>
      <w:color w:val="605E5C"/>
      <w:shd w:val="clear" w:color="auto" w:fill="E1DFDD"/>
    </w:rPr>
  </w:style>
  <w:style w:type="character" w:customStyle="1" w:styleId="Heading4Char">
    <w:name w:val="Heading 4 Char"/>
    <w:basedOn w:val="DefaultParagraphFont"/>
    <w:link w:val="Heading4"/>
    <w:uiPriority w:val="9"/>
    <w:rsid w:val="00880795"/>
    <w:rPr>
      <w:rFonts w:ascii="Times New Roman" w:eastAsia="Times New Roman" w:hAnsi="Times New Roman" w:cs="Times New Roman"/>
      <w:b/>
      <w:bCs/>
    </w:rPr>
  </w:style>
  <w:style w:type="paragraph" w:styleId="ListParagraph">
    <w:name w:val="List Paragraph"/>
    <w:basedOn w:val="Normal"/>
    <w:uiPriority w:val="34"/>
    <w:qFormat/>
    <w:rsid w:val="00272FF0"/>
    <w:pPr>
      <w:ind w:left="720"/>
      <w:contextualSpacing/>
    </w:pPr>
  </w:style>
  <w:style w:type="character" w:styleId="PageNumber">
    <w:name w:val="page number"/>
    <w:basedOn w:val="DefaultParagraphFont"/>
    <w:uiPriority w:val="99"/>
    <w:semiHidden/>
    <w:unhideWhenUsed/>
    <w:rsid w:val="004C4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813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08B50-9467-084C-89B3-5AF07EF9A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2381</Characters>
  <Application>Microsoft Office Word</Application>
  <DocSecurity>0</DocSecurity>
  <Lines>44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Martz</dc:creator>
  <cp:keywords/>
  <dc:description/>
  <cp:lastModifiedBy>Amy Martz LAW</cp:lastModifiedBy>
  <cp:revision>2</cp:revision>
  <cp:lastPrinted>2025-04-16T20:50:00Z</cp:lastPrinted>
  <dcterms:created xsi:type="dcterms:W3CDTF">2026-07-29T20:51:00Z</dcterms:created>
  <dcterms:modified xsi:type="dcterms:W3CDTF">2026-07-29T20:51:00Z</dcterms:modified>
</cp:coreProperties>
</file>